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B7" w:rsidRPr="000F5EFB" w:rsidRDefault="00A70CB7" w:rsidP="00A70CB7">
      <w:pPr>
        <w:pStyle w:val="NoSpacing"/>
        <w:ind w:left="1440" w:firstLine="720"/>
        <w:jc w:val="both"/>
        <w:rPr>
          <w:rFonts w:ascii="Arial" w:hAnsi="Arial" w:cs="Arial"/>
          <w:szCs w:val="22"/>
        </w:rPr>
      </w:pPr>
      <w:r w:rsidRPr="000F5EFB">
        <w:rPr>
          <w:rFonts w:ascii="Arial" w:hAnsi="Arial" w:cs="Arial"/>
          <w:szCs w:val="22"/>
        </w:rPr>
        <w:t>No.EDN-HE(21)F(2)01/2015-Vol-I</w:t>
      </w:r>
    </w:p>
    <w:p w:rsidR="00A70CB7" w:rsidRPr="000F5EFB" w:rsidRDefault="00A70CB7" w:rsidP="00A70CB7">
      <w:pPr>
        <w:pStyle w:val="NoSpacing"/>
        <w:ind w:left="1440" w:firstLine="720"/>
        <w:rPr>
          <w:rFonts w:ascii="Arial" w:hAnsi="Arial" w:cs="Arial"/>
          <w:szCs w:val="22"/>
          <w:lang w:bidi="ar-SA"/>
        </w:rPr>
      </w:pPr>
      <w:r w:rsidRPr="000F5EFB">
        <w:rPr>
          <w:rFonts w:ascii="Arial" w:hAnsi="Arial" w:cs="Arial"/>
          <w:szCs w:val="22"/>
        </w:rPr>
        <w:t>Directorate of Higher Education,</w:t>
      </w:r>
    </w:p>
    <w:p w:rsidR="00A70CB7" w:rsidRPr="000F5EFB" w:rsidRDefault="00A70CB7" w:rsidP="00A70CB7">
      <w:pPr>
        <w:pStyle w:val="NoSpacing"/>
        <w:ind w:left="1440" w:firstLine="720"/>
        <w:rPr>
          <w:rFonts w:ascii="Arial" w:hAnsi="Arial" w:cs="Arial"/>
          <w:szCs w:val="22"/>
        </w:rPr>
      </w:pPr>
      <w:r w:rsidRPr="000F5EFB">
        <w:rPr>
          <w:rFonts w:ascii="Arial" w:hAnsi="Arial" w:cs="Arial"/>
          <w:szCs w:val="22"/>
        </w:rPr>
        <w:t>Himachal Pradesh, Shimla-1</w:t>
      </w:r>
    </w:p>
    <w:p w:rsidR="00A70CB7" w:rsidRPr="000F5EFB" w:rsidRDefault="00A70CB7" w:rsidP="00A70CB7">
      <w:pPr>
        <w:pStyle w:val="NoSpacing"/>
        <w:ind w:left="1440" w:firstLine="720"/>
        <w:rPr>
          <w:rFonts w:ascii="Arial" w:hAnsi="Arial" w:cs="Arial"/>
          <w:sz w:val="20"/>
        </w:rPr>
      </w:pPr>
      <w:r w:rsidRPr="000F5EFB">
        <w:rPr>
          <w:rFonts w:ascii="Arial" w:hAnsi="Arial" w:cs="Arial"/>
          <w:sz w:val="20"/>
        </w:rPr>
        <w:t>Tel:0177-2653120Extn.234_E.mail:genbr@rediffmail.com, Fax:2812882</w:t>
      </w:r>
    </w:p>
    <w:p w:rsidR="00A70CB7" w:rsidRPr="000F5EFB" w:rsidRDefault="00A70CB7" w:rsidP="00A70CB7">
      <w:pPr>
        <w:pStyle w:val="NoSpacing"/>
        <w:rPr>
          <w:rFonts w:ascii="Arial" w:hAnsi="Arial" w:cs="Arial"/>
          <w:szCs w:val="22"/>
        </w:rPr>
      </w:pPr>
      <w:r w:rsidRPr="000F5EFB">
        <w:rPr>
          <w:rFonts w:ascii="Arial" w:hAnsi="Arial" w:cs="Arial"/>
          <w:szCs w:val="22"/>
        </w:rPr>
        <w:tab/>
      </w:r>
    </w:p>
    <w:p w:rsidR="00A70CB7" w:rsidRPr="000F5EFB" w:rsidRDefault="00A70CB7" w:rsidP="00A70CB7">
      <w:pPr>
        <w:pStyle w:val="NoSpacing"/>
        <w:ind w:left="1440" w:firstLine="720"/>
        <w:rPr>
          <w:rFonts w:ascii="Arial" w:hAnsi="Arial" w:cs="Arial"/>
          <w:szCs w:val="22"/>
        </w:rPr>
      </w:pPr>
      <w:r w:rsidRPr="000F5EFB">
        <w:rPr>
          <w:rFonts w:ascii="Arial" w:hAnsi="Arial" w:cs="Arial"/>
          <w:szCs w:val="22"/>
        </w:rPr>
        <w:t>Dated               Shimla-1                the                 October,2015</w:t>
      </w:r>
    </w:p>
    <w:p w:rsidR="00A70CB7" w:rsidRPr="000F5EFB" w:rsidRDefault="00A70CB7" w:rsidP="00A70CB7">
      <w:pPr>
        <w:pStyle w:val="NoSpacing"/>
        <w:rPr>
          <w:rFonts w:ascii="Arial" w:hAnsi="Arial" w:cs="Arial"/>
          <w:szCs w:val="22"/>
        </w:rPr>
      </w:pPr>
      <w:r w:rsidRPr="000F5EFB">
        <w:rPr>
          <w:rFonts w:ascii="Arial" w:hAnsi="Arial" w:cs="Arial"/>
          <w:szCs w:val="22"/>
        </w:rPr>
        <w:t>To</w:t>
      </w:r>
    </w:p>
    <w:p w:rsidR="00A70CB7" w:rsidRPr="000F5EFB" w:rsidRDefault="00A70CB7" w:rsidP="00A70CB7">
      <w:pPr>
        <w:pStyle w:val="NoSpacing"/>
        <w:jc w:val="both"/>
        <w:rPr>
          <w:rFonts w:ascii="Arial" w:hAnsi="Arial" w:cs="Arial"/>
          <w:szCs w:val="22"/>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t xml:space="preserve">All the Principals </w:t>
      </w:r>
      <w:r w:rsidRPr="000F5EFB">
        <w:rPr>
          <w:rFonts w:ascii="Arial" w:hAnsi="Arial" w:cs="Arial"/>
          <w:b/>
          <w:bCs/>
          <w:szCs w:val="22"/>
          <w:u w:val="single"/>
        </w:rPr>
        <w:t>(as per list),</w:t>
      </w:r>
    </w:p>
    <w:p w:rsidR="00A70CB7" w:rsidRPr="000F5EFB" w:rsidRDefault="00A70CB7" w:rsidP="00A70CB7">
      <w:pPr>
        <w:pStyle w:val="NoSpacing"/>
        <w:ind w:left="1440" w:firstLine="720"/>
        <w:jc w:val="both"/>
        <w:rPr>
          <w:rFonts w:ascii="Arial" w:hAnsi="Arial" w:cs="Arial"/>
          <w:szCs w:val="22"/>
        </w:rPr>
      </w:pPr>
      <w:r w:rsidRPr="000F5EFB">
        <w:rPr>
          <w:rFonts w:ascii="Arial" w:hAnsi="Arial" w:cs="Arial"/>
          <w:szCs w:val="22"/>
        </w:rPr>
        <w:t xml:space="preserve">Govt. Sr. Sec. School, </w:t>
      </w:r>
    </w:p>
    <w:p w:rsidR="00A70CB7" w:rsidRPr="000F5EFB" w:rsidRDefault="00A70CB7" w:rsidP="00A70CB7">
      <w:pPr>
        <w:pStyle w:val="NoSpacing"/>
        <w:jc w:val="both"/>
        <w:rPr>
          <w:rFonts w:ascii="Arial" w:hAnsi="Arial" w:cs="Arial"/>
          <w:szCs w:val="22"/>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t>District Shimla &amp; Solan, Himachal Pradesh</w:t>
      </w:r>
    </w:p>
    <w:p w:rsidR="00A70CB7" w:rsidRPr="000F5EFB" w:rsidRDefault="00A70CB7" w:rsidP="00A70CB7">
      <w:pPr>
        <w:pStyle w:val="NoSpacing"/>
        <w:jc w:val="both"/>
        <w:rPr>
          <w:rFonts w:ascii="Arial" w:hAnsi="Arial" w:cs="Arial"/>
          <w:szCs w:val="22"/>
        </w:rPr>
      </w:pPr>
    </w:p>
    <w:p w:rsidR="00A70CB7" w:rsidRPr="000F5EFB" w:rsidRDefault="00A70CB7" w:rsidP="00A70CB7">
      <w:pPr>
        <w:pStyle w:val="NoSpacing"/>
        <w:ind w:left="2160" w:hanging="2160"/>
        <w:jc w:val="both"/>
        <w:rPr>
          <w:rFonts w:ascii="Arial" w:hAnsi="Arial" w:cs="Arial"/>
          <w:b/>
          <w:bCs/>
          <w:szCs w:val="22"/>
        </w:rPr>
      </w:pPr>
      <w:r w:rsidRPr="000F5EFB">
        <w:rPr>
          <w:rFonts w:ascii="Arial" w:hAnsi="Arial" w:cs="Arial"/>
          <w:b/>
          <w:bCs/>
          <w:szCs w:val="22"/>
        </w:rPr>
        <w:t>Subject:-</w:t>
      </w:r>
      <w:r w:rsidRPr="000F5EFB">
        <w:rPr>
          <w:rFonts w:ascii="Arial" w:hAnsi="Arial" w:cs="Arial"/>
          <w:b/>
          <w:bCs/>
          <w:szCs w:val="22"/>
        </w:rPr>
        <w:tab/>
        <w:t>Regarding Introduce of Financial Literacy in Schools of Himachal Pradesh from classes IX to XII.</w:t>
      </w:r>
    </w:p>
    <w:p w:rsidR="00A70CB7" w:rsidRPr="000F5EFB" w:rsidRDefault="00A70CB7" w:rsidP="00A70CB7">
      <w:pPr>
        <w:pStyle w:val="NoSpacing"/>
        <w:jc w:val="both"/>
        <w:rPr>
          <w:rFonts w:ascii="Arial" w:hAnsi="Arial" w:cs="Arial"/>
          <w:szCs w:val="22"/>
        </w:rPr>
      </w:pPr>
      <w:r w:rsidRPr="000F5EFB">
        <w:rPr>
          <w:rFonts w:ascii="Arial" w:hAnsi="Arial" w:cs="Arial"/>
          <w:szCs w:val="22"/>
        </w:rPr>
        <w:t>Memo,</w:t>
      </w:r>
    </w:p>
    <w:p w:rsidR="00A70CB7" w:rsidRPr="000F5EFB" w:rsidRDefault="00A70CB7" w:rsidP="00A70CB7">
      <w:pPr>
        <w:pStyle w:val="NoSpacing"/>
        <w:spacing w:line="360" w:lineRule="auto"/>
        <w:jc w:val="both"/>
        <w:rPr>
          <w:rFonts w:ascii="Arial" w:hAnsi="Arial" w:cs="Arial"/>
          <w:szCs w:val="22"/>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t xml:space="preserve">In pursuance to letter No.Shiksha-II-Ka(4)-12/2010, dated 26-10-2015, received from the Additional Chief Secretary (Education) to the Government of Himachal Pradesh, Shimla-2 on the subject cited above and it has been decided by the Government to introduce this subject in all the 100 schools of Shimla &amp; Solan District </w:t>
      </w:r>
      <w:r w:rsidRPr="000F5EFB">
        <w:rPr>
          <w:rFonts w:ascii="Arial" w:hAnsi="Arial" w:cs="Arial"/>
          <w:b/>
          <w:bCs/>
          <w:szCs w:val="22"/>
          <w:u w:val="single"/>
        </w:rPr>
        <w:t>(as per list enclosed)</w:t>
      </w:r>
      <w:r w:rsidRPr="000F5EFB">
        <w:rPr>
          <w:rFonts w:ascii="Arial" w:hAnsi="Arial" w:cs="Arial"/>
          <w:szCs w:val="22"/>
        </w:rPr>
        <w:t xml:space="preserve"> before it can be considered for upscaling in the State as per details given below:-</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The subject of financial literacy is optional and is being introduced as value added subject in class IX to XI on pilot basis in 100 schools of Shimla and Solan for the Academic Session 2015-16.</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The Principals/ Teachers, who have been trained during the awareness workshop / training on 29-30 August 2014 and 1-2 September 2014 at Shimla &amp; Solan respectively, shall conduct awareness workshop for the students and parents of the students.</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Principal/ Teacher’s will try to motivate and admit students of these classes.</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 xml:space="preserve">The additional chapters for class X students will be covered in 6 to 9 periods (within a maximum of 40 periods). </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 xml:space="preserve">The particulars of students admitted for financial literacy programme may be sent to NSE on the prescribed format as per </w:t>
      </w:r>
      <w:r w:rsidRPr="000F5EFB">
        <w:rPr>
          <w:rFonts w:ascii="Arial" w:hAnsi="Arial" w:cs="Arial"/>
          <w:b/>
          <w:bCs/>
          <w:szCs w:val="22"/>
          <w:u w:val="single"/>
        </w:rPr>
        <w:t>Appendix-A.</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The Students will be taught financial literacy by the teachers trained and certified jointly by NSE and DHEHP.</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The students will be given books in Hindi or English by NSE as per their choice / medium of instructions.</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 xml:space="preserve">Immediately after enrolment of students, the classes for financial literacy may be started at the earliest. The syllabus will be covered in a minimum of 25 and maximum of 40 periods by the teachers trained by NSE. The syllabus for the academic session </w:t>
      </w:r>
      <w:r w:rsidRPr="000F5EFB">
        <w:rPr>
          <w:rFonts w:ascii="Arial" w:hAnsi="Arial" w:cs="Arial"/>
          <w:szCs w:val="22"/>
        </w:rPr>
        <w:lastRenderedPageBreak/>
        <w:t>2015-16 may preferably be covered by December 2015 or atleast 10 days before conduct of examination, whichever is earlier.</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National Stock Exchange will pay an honorarium of Rs. 2500/- per teacher per class. The honorarium will be paid to the teachers trained and certified by NSE and DHEHP, per class for covering the syllabus in 25/40 periods.</w:t>
      </w:r>
    </w:p>
    <w:p w:rsidR="00A70CB7" w:rsidRPr="000F5EFB" w:rsidRDefault="00A70CB7" w:rsidP="00A70CB7">
      <w:pPr>
        <w:pStyle w:val="NoSpacing"/>
        <w:numPr>
          <w:ilvl w:val="0"/>
          <w:numId w:val="1"/>
        </w:numPr>
        <w:spacing w:line="360" w:lineRule="auto"/>
        <w:ind w:left="990" w:hanging="720"/>
        <w:jc w:val="both"/>
        <w:rPr>
          <w:rFonts w:ascii="Arial" w:hAnsi="Arial" w:cs="Arial"/>
          <w:szCs w:val="22"/>
        </w:rPr>
      </w:pPr>
      <w:r w:rsidRPr="000F5EFB">
        <w:rPr>
          <w:rFonts w:ascii="Arial" w:hAnsi="Arial" w:cs="Arial"/>
          <w:szCs w:val="22"/>
        </w:rPr>
        <w:t>As soon as the syllabus for financial literacy is completed by the concerned teacher, a certificate of completion may be sent to NSE duly certified by the Principal. The format of certificate is attached. While forwarding the certificate to NSE, the bank particulars of the teacher viz Name appearing in the bank account, name of the bank, branch, account number, NEFT/RTGS Code of the bank may be provided. This will facilitate prompt and direct transfer of honorarium to the teacher’s account.</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The student’s who are willing to opt financial literacy as a value added optional subject will be required to pay a lump sum fees of Rs. 500/-. The fee received from the students may be sent to NSE in consolidated manner in the shape of Bank Draft in favour of National Stock Exchange of India Ltd. payable at Delhi.</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 xml:space="preserve">The proof of payment a scanned copy of Demand Draft should be mailed to </w:t>
      </w:r>
      <w:hyperlink r:id="rId8" w:history="1">
        <w:r w:rsidRPr="000F5EFB">
          <w:rPr>
            <w:rStyle w:val="Hyperlink"/>
            <w:rFonts w:ascii="Arial" w:hAnsi="Arial" w:cs="Arial"/>
            <w:b/>
            <w:bCs/>
            <w:szCs w:val="22"/>
          </w:rPr>
          <w:t>sflhp@nse.co.in</w:t>
        </w:r>
      </w:hyperlink>
      <w:r w:rsidRPr="000F5EFB">
        <w:rPr>
          <w:rFonts w:ascii="Arial" w:hAnsi="Arial" w:cs="Arial"/>
          <w:b/>
          <w:bCs/>
          <w:szCs w:val="22"/>
        </w:rPr>
        <w:t xml:space="preserve"> or </w:t>
      </w:r>
      <w:hyperlink r:id="rId9" w:history="1">
        <w:r w:rsidRPr="000F5EFB">
          <w:rPr>
            <w:rStyle w:val="Hyperlink"/>
            <w:rFonts w:ascii="Arial" w:hAnsi="Arial" w:cs="Arial"/>
            <w:b/>
            <w:bCs/>
            <w:szCs w:val="22"/>
          </w:rPr>
          <w:t>dlahiri@nse.co.in</w:t>
        </w:r>
      </w:hyperlink>
      <w:r w:rsidRPr="000F5EFB">
        <w:rPr>
          <w:rFonts w:ascii="Arial" w:hAnsi="Arial" w:cs="Arial"/>
          <w:szCs w:val="22"/>
        </w:rPr>
        <w:t xml:space="preserve"> immediately. Simultaneously, details of proof of payment may be sent to super scribing the envelop Financial Literacy in Schools of Himachal Pradesh to, Ms. Divya Malik Lahiri, AVP &amp; Head SBU Education, North India, National Stock Exchange of India Limited(NSE), 4</w:t>
      </w:r>
      <w:r w:rsidRPr="000F5EFB">
        <w:rPr>
          <w:rFonts w:ascii="Arial" w:hAnsi="Arial" w:cs="Arial"/>
          <w:szCs w:val="22"/>
          <w:vertAlign w:val="superscript"/>
        </w:rPr>
        <w:t>th</w:t>
      </w:r>
      <w:r w:rsidRPr="000F5EFB">
        <w:rPr>
          <w:rFonts w:ascii="Arial" w:hAnsi="Arial" w:cs="Arial"/>
          <w:szCs w:val="22"/>
        </w:rPr>
        <w:t xml:space="preserve"> Floor, Jeevan Vihar Building, Parliament Street, New Delhi-110001.</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A copy of all communication addressed to NSE may invariably be sent to this Directorate.</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While sending the proof of payment, the number of books required for these classes in Hindi &amp; English medium must be specified.  The books will be sent by NSE within a week after the receipt of payment.</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Depending upon the infrastructure available, NSE will conduct an online computer based or offline paper based objective type examination in the schools in consultation with Himachal Pradesh Board of School Education, Dharamshala.</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The students, who pass the Financial Literacy examination, will be issued a joint certificate by NSE and HPBOSE indicating marks/ grades. Those who are not able to pass the financial literacy examination will be issued a participation certificate.</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 xml:space="preserve">For any queries will be answered by Ms Divya Lahiri on cell No. 09811051234 or through email to </w:t>
      </w:r>
      <w:hyperlink r:id="rId10" w:history="1">
        <w:r w:rsidRPr="000F5EFB">
          <w:rPr>
            <w:rStyle w:val="Hyperlink"/>
            <w:rFonts w:ascii="Arial" w:hAnsi="Arial" w:cs="Arial"/>
            <w:b/>
            <w:bCs/>
            <w:szCs w:val="22"/>
          </w:rPr>
          <w:t>sflhp@nse.co.in</w:t>
        </w:r>
      </w:hyperlink>
      <w:r w:rsidRPr="000F5EFB">
        <w:rPr>
          <w:rFonts w:ascii="Arial" w:hAnsi="Arial" w:cs="Arial"/>
          <w:b/>
          <w:bCs/>
          <w:szCs w:val="22"/>
        </w:rPr>
        <w:t xml:space="preserve"> or </w:t>
      </w:r>
      <w:hyperlink r:id="rId11" w:history="1">
        <w:r w:rsidRPr="000F5EFB">
          <w:rPr>
            <w:rStyle w:val="Hyperlink"/>
            <w:rFonts w:ascii="Arial" w:hAnsi="Arial" w:cs="Arial"/>
            <w:b/>
            <w:bCs/>
            <w:szCs w:val="22"/>
          </w:rPr>
          <w:t>dlahiri@nse.co.in</w:t>
        </w:r>
      </w:hyperlink>
      <w:r w:rsidRPr="000F5EFB">
        <w:rPr>
          <w:rFonts w:ascii="Arial" w:hAnsi="Arial" w:cs="Arial"/>
          <w:szCs w:val="22"/>
        </w:rPr>
        <w:t xml:space="preserve">. </w:t>
      </w:r>
    </w:p>
    <w:p w:rsidR="00A70CB7" w:rsidRPr="000F5EFB" w:rsidRDefault="00A70CB7" w:rsidP="00A70CB7">
      <w:pPr>
        <w:pStyle w:val="NoSpacing"/>
        <w:spacing w:line="360" w:lineRule="auto"/>
        <w:jc w:val="both"/>
        <w:rPr>
          <w:rFonts w:ascii="Arial" w:hAnsi="Arial" w:cs="Arial"/>
          <w:szCs w:val="22"/>
        </w:rPr>
      </w:pP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Topper student from each school shall be awarded a joint certificate of merit by NSE and DHEHP provided the topper scores minimum of 90% marks. Similarly, over all state toppers will be given gold, silver and bronze medal</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The teachers from the state topper school shall also be given gold silver and bronze medal. A joint certificate by NSE and DHEHP alongwith cash prize of Rs. 5100/- Rs. 4100/- and Rs. 3100/- respectively.</w:t>
      </w:r>
    </w:p>
    <w:p w:rsidR="00A70CB7" w:rsidRPr="000F5EFB" w:rsidRDefault="00A70CB7" w:rsidP="00A70CB7">
      <w:pPr>
        <w:pStyle w:val="NoSpacing"/>
        <w:numPr>
          <w:ilvl w:val="0"/>
          <w:numId w:val="1"/>
        </w:numPr>
        <w:spacing w:line="360" w:lineRule="auto"/>
        <w:ind w:left="990" w:hanging="720"/>
        <w:jc w:val="both"/>
        <w:rPr>
          <w:rFonts w:ascii="Arial" w:hAnsi="Arial" w:cs="Arial"/>
          <w:b/>
          <w:bCs/>
          <w:szCs w:val="22"/>
          <w:u w:val="single"/>
        </w:rPr>
      </w:pPr>
      <w:r w:rsidRPr="000F5EFB">
        <w:rPr>
          <w:rFonts w:ascii="Arial" w:hAnsi="Arial" w:cs="Arial"/>
          <w:szCs w:val="22"/>
        </w:rPr>
        <w:t>The preferred mode for faster communication for financial literacy is through emails. The emails if of NSE is given below for ready reference:-</w:t>
      </w:r>
    </w:p>
    <w:p w:rsidR="00A70CB7" w:rsidRPr="000F5EFB" w:rsidRDefault="00A70CB7" w:rsidP="00A70CB7">
      <w:pPr>
        <w:pStyle w:val="NoSpacing"/>
        <w:spacing w:line="360" w:lineRule="auto"/>
        <w:ind w:left="1440" w:firstLine="720"/>
        <w:jc w:val="both"/>
        <w:rPr>
          <w:rFonts w:ascii="Arial" w:hAnsi="Arial" w:cs="Arial"/>
          <w:b/>
          <w:bCs/>
          <w:szCs w:val="22"/>
        </w:rPr>
      </w:pPr>
    </w:p>
    <w:p w:rsidR="00A70CB7" w:rsidRPr="000F5EFB" w:rsidRDefault="00A70CB7" w:rsidP="00A70CB7">
      <w:pPr>
        <w:pStyle w:val="NoSpacing"/>
        <w:spacing w:line="360" w:lineRule="auto"/>
        <w:ind w:left="1440" w:firstLine="720"/>
        <w:jc w:val="both"/>
        <w:rPr>
          <w:rFonts w:ascii="Arial" w:hAnsi="Arial" w:cs="Arial"/>
          <w:b/>
          <w:bCs/>
          <w:szCs w:val="22"/>
        </w:rPr>
      </w:pPr>
      <w:r w:rsidRPr="000F5EFB">
        <w:rPr>
          <w:rFonts w:ascii="Arial" w:hAnsi="Arial" w:cs="Arial"/>
          <w:b/>
          <w:bCs/>
          <w:szCs w:val="22"/>
        </w:rPr>
        <w:t xml:space="preserve"> </w:t>
      </w:r>
      <w:hyperlink r:id="rId12" w:history="1">
        <w:r w:rsidRPr="000F5EFB">
          <w:rPr>
            <w:rStyle w:val="Hyperlink"/>
            <w:rFonts w:ascii="Arial" w:hAnsi="Arial" w:cs="Arial"/>
            <w:b/>
            <w:bCs/>
            <w:szCs w:val="22"/>
          </w:rPr>
          <w:t>sflhp@nse.co.in</w:t>
        </w:r>
      </w:hyperlink>
      <w:r w:rsidRPr="000F5EFB">
        <w:rPr>
          <w:rFonts w:ascii="Arial" w:hAnsi="Arial" w:cs="Arial"/>
          <w:b/>
          <w:bCs/>
          <w:szCs w:val="22"/>
        </w:rPr>
        <w:t xml:space="preserve"> or </w:t>
      </w:r>
      <w:hyperlink r:id="rId13" w:history="1">
        <w:r w:rsidRPr="000F5EFB">
          <w:rPr>
            <w:rStyle w:val="Hyperlink"/>
            <w:rFonts w:ascii="Arial" w:hAnsi="Arial" w:cs="Arial"/>
            <w:b/>
            <w:bCs/>
            <w:szCs w:val="22"/>
          </w:rPr>
          <w:t>dlahiri@nse.co.in</w:t>
        </w:r>
      </w:hyperlink>
      <w:r w:rsidRPr="000F5EFB">
        <w:rPr>
          <w:rFonts w:ascii="Arial" w:hAnsi="Arial" w:cs="Arial"/>
          <w:b/>
          <w:bCs/>
          <w:szCs w:val="22"/>
        </w:rPr>
        <w:t xml:space="preserve">  </w:t>
      </w:r>
    </w:p>
    <w:p w:rsidR="00A70CB7" w:rsidRPr="000F5EFB" w:rsidRDefault="00A70CB7" w:rsidP="00A70CB7">
      <w:pPr>
        <w:pStyle w:val="NoSpacing"/>
        <w:spacing w:line="360" w:lineRule="auto"/>
        <w:ind w:left="1440" w:firstLine="720"/>
        <w:jc w:val="both"/>
        <w:rPr>
          <w:rFonts w:ascii="Arial" w:hAnsi="Arial" w:cs="Arial"/>
          <w:b/>
          <w:bCs/>
          <w:szCs w:val="22"/>
          <w:u w:val="single"/>
        </w:rPr>
      </w:pPr>
    </w:p>
    <w:p w:rsidR="00A70CB7" w:rsidRPr="000F5EFB" w:rsidRDefault="00A70CB7" w:rsidP="00A70CB7">
      <w:pPr>
        <w:pStyle w:val="NoSpacing"/>
        <w:spacing w:line="360" w:lineRule="auto"/>
        <w:jc w:val="both"/>
        <w:rPr>
          <w:rFonts w:ascii="Arial" w:hAnsi="Arial" w:cs="Arial"/>
          <w:b/>
          <w:bCs/>
          <w:szCs w:val="22"/>
          <w:u w:val="single"/>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t xml:space="preserve">Therefore, you are hereby directed to take appropriate action in the matter accordingly to start this subject for IX to XII classes from the Academic Session 2015-16 as per the terms &amp; conditions given above and in the Government letter No.Shiksha-II-Ka(4)-12/2010 dated 28-07-2014 </w:t>
      </w:r>
      <w:r w:rsidRPr="000F5EFB">
        <w:rPr>
          <w:rFonts w:ascii="Arial" w:hAnsi="Arial" w:cs="Arial"/>
          <w:b/>
          <w:bCs/>
          <w:szCs w:val="22"/>
          <w:u w:val="single"/>
        </w:rPr>
        <w:t>(copy enclosed).</w:t>
      </w:r>
    </w:p>
    <w:p w:rsidR="00A70CB7" w:rsidRPr="000F5EFB" w:rsidRDefault="00A70CB7" w:rsidP="00A70CB7">
      <w:pPr>
        <w:pStyle w:val="NoSpacing"/>
        <w:jc w:val="both"/>
        <w:rPr>
          <w:rFonts w:ascii="Arial" w:hAnsi="Arial" w:cs="Arial"/>
          <w:szCs w:val="22"/>
        </w:rPr>
      </w:pPr>
    </w:p>
    <w:p w:rsidR="00A70CB7" w:rsidRPr="000F5EFB" w:rsidRDefault="00A70CB7" w:rsidP="00A70CB7">
      <w:pPr>
        <w:pStyle w:val="NoSpacing"/>
        <w:jc w:val="both"/>
        <w:rPr>
          <w:rFonts w:ascii="Arial" w:hAnsi="Arial" w:cs="Arial"/>
          <w:szCs w:val="22"/>
        </w:rPr>
      </w:pPr>
    </w:p>
    <w:p w:rsidR="00A70CB7" w:rsidRPr="000F5EFB" w:rsidRDefault="00B10FEE" w:rsidP="00B10FEE">
      <w:pPr>
        <w:pStyle w:val="NoSpacing"/>
        <w:tabs>
          <w:tab w:val="left" w:pos="5250"/>
        </w:tabs>
        <w:jc w:val="both"/>
        <w:rPr>
          <w:rFonts w:ascii="Arial" w:hAnsi="Arial" w:cs="Arial"/>
          <w:szCs w:val="22"/>
        </w:rPr>
      </w:pPr>
      <w:r>
        <w:rPr>
          <w:rFonts w:ascii="Arial" w:hAnsi="Arial" w:cs="Arial"/>
          <w:szCs w:val="22"/>
        </w:rPr>
        <w:tab/>
      </w:r>
      <w:r>
        <w:rPr>
          <w:rFonts w:ascii="Arial" w:hAnsi="Arial" w:cs="Arial"/>
          <w:noProof/>
          <w:szCs w:val="22"/>
          <w:lang w:bidi="ar-SA"/>
        </w:rPr>
        <w:drawing>
          <wp:inline distT="0" distB="0" distL="0" distR="0">
            <wp:extent cx="1019175" cy="333375"/>
            <wp:effectExtent l="19050" t="0" r="9525" b="0"/>
            <wp:docPr id="2" name="Picture 1" descr="DHE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E_Sign.jpg"/>
                    <pic:cNvPicPr/>
                  </pic:nvPicPr>
                  <pic:blipFill>
                    <a:blip r:embed="rId14">
                      <a:lum contrast="30000"/>
                    </a:blip>
                    <a:stretch>
                      <a:fillRect/>
                    </a:stretch>
                  </pic:blipFill>
                  <pic:spPr>
                    <a:xfrm>
                      <a:off x="0" y="0"/>
                      <a:ext cx="1019175" cy="333375"/>
                    </a:xfrm>
                    <a:prstGeom prst="rect">
                      <a:avLst/>
                    </a:prstGeom>
                  </pic:spPr>
                </pic:pic>
              </a:graphicData>
            </a:graphic>
          </wp:inline>
        </w:drawing>
      </w:r>
    </w:p>
    <w:p w:rsidR="00A70CB7" w:rsidRPr="000F5EFB" w:rsidRDefault="00A70CB7" w:rsidP="00A70CB7">
      <w:pPr>
        <w:pStyle w:val="NoSpacing"/>
        <w:jc w:val="both"/>
        <w:rPr>
          <w:rFonts w:ascii="Arial" w:hAnsi="Arial" w:cs="Arial"/>
          <w:szCs w:val="22"/>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t>(Dinkar Burathoki),</w:t>
      </w:r>
    </w:p>
    <w:p w:rsidR="00A70CB7" w:rsidRPr="000F5EFB" w:rsidRDefault="00A70CB7" w:rsidP="00A70CB7">
      <w:pPr>
        <w:pStyle w:val="NoSpacing"/>
        <w:jc w:val="both"/>
        <w:rPr>
          <w:rFonts w:ascii="Arial" w:hAnsi="Arial" w:cs="Arial"/>
          <w:szCs w:val="22"/>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t>Director of Higher Education,</w:t>
      </w:r>
    </w:p>
    <w:p w:rsidR="00A70CB7" w:rsidRPr="000F5EFB" w:rsidRDefault="00A70CB7" w:rsidP="00A70CB7">
      <w:pPr>
        <w:pStyle w:val="NoSpacing"/>
        <w:jc w:val="both"/>
        <w:rPr>
          <w:rFonts w:ascii="Arial" w:hAnsi="Arial" w:cs="Arial"/>
          <w:szCs w:val="22"/>
        </w:rPr>
      </w:pP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r>
      <w:r w:rsidRPr="000F5EFB">
        <w:rPr>
          <w:rFonts w:ascii="Arial" w:hAnsi="Arial" w:cs="Arial"/>
          <w:szCs w:val="22"/>
        </w:rPr>
        <w:tab/>
        <w:t>Himachal Pradesh.</w:t>
      </w:r>
    </w:p>
    <w:p w:rsidR="00A70CB7" w:rsidRPr="000F5EFB" w:rsidRDefault="00A70CB7" w:rsidP="00A70CB7">
      <w:pPr>
        <w:pStyle w:val="NoSpacing"/>
        <w:jc w:val="both"/>
        <w:rPr>
          <w:rFonts w:ascii="Arial" w:hAnsi="Arial" w:cs="Arial"/>
          <w:szCs w:val="22"/>
        </w:rPr>
      </w:pPr>
      <w:r w:rsidRPr="000F5EFB">
        <w:rPr>
          <w:rFonts w:ascii="Arial" w:hAnsi="Arial" w:cs="Arial"/>
          <w:szCs w:val="22"/>
        </w:rPr>
        <w:t>Endst.       No.         even          dated        Shimla-1      the                 October,2015</w:t>
      </w:r>
    </w:p>
    <w:p w:rsidR="00A70CB7" w:rsidRPr="000F5EFB" w:rsidRDefault="00A70CB7" w:rsidP="00A70CB7">
      <w:pPr>
        <w:pStyle w:val="NoSpacing"/>
        <w:jc w:val="both"/>
        <w:rPr>
          <w:rFonts w:ascii="Arial" w:hAnsi="Arial" w:cs="Arial"/>
          <w:szCs w:val="22"/>
        </w:rPr>
      </w:pPr>
      <w:r w:rsidRPr="000F5EFB">
        <w:rPr>
          <w:rFonts w:ascii="Arial" w:hAnsi="Arial" w:cs="Arial"/>
          <w:szCs w:val="22"/>
        </w:rPr>
        <w:t>Copy for information and necessary action is forwarded to:-</w:t>
      </w:r>
    </w:p>
    <w:p w:rsidR="00A70CB7" w:rsidRPr="000F5EFB" w:rsidRDefault="00A70CB7" w:rsidP="00A70CB7">
      <w:pPr>
        <w:pStyle w:val="NoSpacing"/>
        <w:numPr>
          <w:ilvl w:val="0"/>
          <w:numId w:val="2"/>
        </w:numPr>
        <w:ind w:left="2160" w:hanging="1080"/>
        <w:jc w:val="both"/>
        <w:rPr>
          <w:rFonts w:ascii="Arial" w:hAnsi="Arial" w:cs="Arial"/>
          <w:szCs w:val="22"/>
        </w:rPr>
      </w:pPr>
      <w:r w:rsidRPr="000F5EFB">
        <w:rPr>
          <w:rFonts w:ascii="Arial" w:hAnsi="Arial" w:cs="Arial"/>
          <w:szCs w:val="22"/>
        </w:rPr>
        <w:t>The Additional Chief Secretary (Education) to the Government of Himachal Pradesh, H.P. Secretariat, Shimla-2, w.r.t. letter No.Shiksha-II-Ka(4)-12/2010, dated 26-10-2015.</w:t>
      </w:r>
    </w:p>
    <w:p w:rsidR="00A70CB7" w:rsidRPr="000F5EFB" w:rsidRDefault="00A70CB7" w:rsidP="00A70CB7">
      <w:pPr>
        <w:pStyle w:val="NoSpacing"/>
        <w:numPr>
          <w:ilvl w:val="0"/>
          <w:numId w:val="2"/>
        </w:numPr>
        <w:ind w:left="2160" w:hanging="1080"/>
        <w:jc w:val="both"/>
        <w:rPr>
          <w:rFonts w:ascii="Arial" w:hAnsi="Arial" w:cs="Arial"/>
          <w:szCs w:val="22"/>
        </w:rPr>
      </w:pPr>
      <w:r w:rsidRPr="000F5EFB">
        <w:rPr>
          <w:rFonts w:ascii="Arial" w:hAnsi="Arial" w:cs="Arial"/>
          <w:szCs w:val="22"/>
        </w:rPr>
        <w:t>Ms. Divya Malik Lahiri, AVP &amp; Head SBU Education, North India, National Stock Exchange of India Limited(NSE), 4</w:t>
      </w:r>
      <w:r w:rsidRPr="000F5EFB">
        <w:rPr>
          <w:rFonts w:ascii="Arial" w:hAnsi="Arial" w:cs="Arial"/>
          <w:szCs w:val="22"/>
          <w:vertAlign w:val="superscript"/>
        </w:rPr>
        <w:t>th</w:t>
      </w:r>
      <w:r w:rsidRPr="000F5EFB">
        <w:rPr>
          <w:rFonts w:ascii="Arial" w:hAnsi="Arial" w:cs="Arial"/>
          <w:szCs w:val="22"/>
        </w:rPr>
        <w:t xml:space="preserve"> Floor, Jeevan Vihar Building, Parliament Street, New Delhi-110001.</w:t>
      </w:r>
    </w:p>
    <w:p w:rsidR="00A70CB7" w:rsidRPr="000F5EFB" w:rsidRDefault="00A70CB7" w:rsidP="00A70CB7">
      <w:pPr>
        <w:pStyle w:val="NoSpacing"/>
        <w:numPr>
          <w:ilvl w:val="0"/>
          <w:numId w:val="2"/>
        </w:numPr>
        <w:ind w:left="2160" w:hanging="1080"/>
        <w:jc w:val="both"/>
        <w:rPr>
          <w:rFonts w:ascii="Arial" w:hAnsi="Arial" w:cs="Arial"/>
          <w:szCs w:val="22"/>
        </w:rPr>
      </w:pPr>
      <w:r w:rsidRPr="000F5EFB">
        <w:rPr>
          <w:rFonts w:ascii="Arial" w:hAnsi="Arial" w:cs="Arial"/>
          <w:szCs w:val="22"/>
        </w:rPr>
        <w:t xml:space="preserve">The Deputy Directors of Higher Education, District Shimla &amp; Solan, </w:t>
      </w:r>
      <w:r w:rsidRPr="000F5EFB">
        <w:rPr>
          <w:rFonts w:ascii="Arial" w:hAnsi="Arial" w:cs="Arial"/>
          <w:b/>
          <w:bCs/>
          <w:szCs w:val="22"/>
          <w:u w:val="single"/>
        </w:rPr>
        <w:t>(alongwith enclosures)</w:t>
      </w:r>
      <w:r w:rsidRPr="000F5EFB">
        <w:rPr>
          <w:rFonts w:ascii="Arial" w:hAnsi="Arial" w:cs="Arial"/>
          <w:szCs w:val="22"/>
        </w:rPr>
        <w:t xml:space="preserve"> &amp; with the direction to take appropriate action in the matter accordingly. Further, it is also directed that compliance report may also be sent to this office immediately.</w:t>
      </w:r>
    </w:p>
    <w:p w:rsidR="00A70CB7" w:rsidRPr="000F5EFB" w:rsidRDefault="00A70CB7" w:rsidP="00A70CB7">
      <w:pPr>
        <w:pStyle w:val="NoSpacing"/>
        <w:numPr>
          <w:ilvl w:val="0"/>
          <w:numId w:val="2"/>
        </w:numPr>
        <w:ind w:left="2160" w:hanging="1080"/>
        <w:jc w:val="both"/>
        <w:rPr>
          <w:rFonts w:ascii="Arial" w:hAnsi="Arial" w:cs="Arial"/>
          <w:szCs w:val="22"/>
        </w:rPr>
      </w:pPr>
      <w:r w:rsidRPr="000F5EFB">
        <w:rPr>
          <w:rFonts w:ascii="Arial" w:hAnsi="Arial" w:cs="Arial"/>
          <w:szCs w:val="22"/>
        </w:rPr>
        <w:t>Guard file.</w:t>
      </w:r>
    </w:p>
    <w:p w:rsidR="00A70CB7" w:rsidRPr="000F5EFB" w:rsidRDefault="00A70CB7" w:rsidP="00A70CB7">
      <w:pPr>
        <w:pStyle w:val="NoSpacing"/>
        <w:jc w:val="both"/>
        <w:rPr>
          <w:rFonts w:ascii="Arial" w:hAnsi="Arial" w:cs="Arial"/>
          <w:szCs w:val="22"/>
        </w:rPr>
      </w:pPr>
    </w:p>
    <w:p w:rsidR="00A70CB7" w:rsidRPr="000F5EFB" w:rsidRDefault="00A70CB7" w:rsidP="00A70CB7">
      <w:pPr>
        <w:pStyle w:val="NoSpacing"/>
        <w:ind w:left="5040"/>
        <w:jc w:val="both"/>
        <w:rPr>
          <w:rFonts w:ascii="Arial" w:hAnsi="Arial" w:cs="Arial"/>
          <w:szCs w:val="22"/>
        </w:rPr>
      </w:pPr>
    </w:p>
    <w:p w:rsidR="00A70CB7" w:rsidRPr="000F5EFB" w:rsidRDefault="004006C7" w:rsidP="00A70CB7">
      <w:pPr>
        <w:pStyle w:val="NoSpacing"/>
        <w:ind w:left="5040"/>
        <w:jc w:val="both"/>
        <w:rPr>
          <w:rFonts w:ascii="Arial" w:hAnsi="Arial" w:cs="Arial"/>
          <w:szCs w:val="22"/>
        </w:rPr>
      </w:pPr>
      <w:r w:rsidRPr="004006C7">
        <w:rPr>
          <w:rFonts w:ascii="Arial" w:hAnsi="Arial" w:cs="Arial"/>
          <w:noProof/>
          <w:szCs w:val="22"/>
          <w:lang w:bidi="ar-SA"/>
        </w:rPr>
        <w:drawing>
          <wp:inline distT="0" distB="0" distL="0" distR="0">
            <wp:extent cx="981075" cy="285750"/>
            <wp:effectExtent l="19050" t="0" r="9525" b="0"/>
            <wp:docPr id="3" name="Picture 1" descr="DHE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E_Sign.jpg"/>
                    <pic:cNvPicPr/>
                  </pic:nvPicPr>
                  <pic:blipFill>
                    <a:blip r:embed="rId14">
                      <a:lum contrast="30000"/>
                    </a:blip>
                    <a:stretch>
                      <a:fillRect/>
                    </a:stretch>
                  </pic:blipFill>
                  <pic:spPr>
                    <a:xfrm>
                      <a:off x="0" y="0"/>
                      <a:ext cx="981075" cy="285750"/>
                    </a:xfrm>
                    <a:prstGeom prst="rect">
                      <a:avLst/>
                    </a:prstGeom>
                  </pic:spPr>
                </pic:pic>
              </a:graphicData>
            </a:graphic>
          </wp:inline>
        </w:drawing>
      </w:r>
    </w:p>
    <w:p w:rsidR="00A70CB7" w:rsidRPr="000F5EFB" w:rsidRDefault="00A70CB7" w:rsidP="00A70CB7">
      <w:pPr>
        <w:pStyle w:val="NoSpacing"/>
        <w:ind w:left="5040"/>
        <w:jc w:val="both"/>
        <w:rPr>
          <w:rFonts w:ascii="Arial" w:hAnsi="Arial" w:cs="Arial"/>
          <w:szCs w:val="22"/>
        </w:rPr>
      </w:pPr>
      <w:r w:rsidRPr="000F5EFB">
        <w:rPr>
          <w:rFonts w:ascii="Arial" w:hAnsi="Arial" w:cs="Arial"/>
          <w:szCs w:val="22"/>
        </w:rPr>
        <w:t>Director of Higher Education,</w:t>
      </w:r>
    </w:p>
    <w:p w:rsidR="00A70CB7" w:rsidRDefault="00A70CB7" w:rsidP="00A70CB7">
      <w:pPr>
        <w:pStyle w:val="NoSpacing"/>
        <w:ind w:left="5040"/>
        <w:jc w:val="both"/>
        <w:rPr>
          <w:rFonts w:ascii="Arial" w:hAnsi="Arial" w:cs="Arial"/>
          <w:szCs w:val="22"/>
        </w:rPr>
      </w:pPr>
      <w:r w:rsidRPr="000F5EFB">
        <w:rPr>
          <w:rFonts w:ascii="Arial" w:hAnsi="Arial" w:cs="Arial"/>
          <w:szCs w:val="22"/>
        </w:rPr>
        <w:t>Himachal Pradesh</w:t>
      </w:r>
    </w:p>
    <w:p w:rsidR="00840D74" w:rsidRDefault="00840D74" w:rsidP="00840D74">
      <w:pPr>
        <w:pStyle w:val="NoSpacing"/>
        <w:jc w:val="both"/>
        <w:rPr>
          <w:rFonts w:ascii="Arial" w:hAnsi="Arial" w:cs="Arial"/>
          <w:szCs w:val="22"/>
        </w:rPr>
      </w:pPr>
    </w:p>
    <w:p w:rsidR="00840D74" w:rsidRDefault="00840D74" w:rsidP="00840D74">
      <w:pPr>
        <w:pStyle w:val="NoSpacing"/>
        <w:jc w:val="both"/>
        <w:rPr>
          <w:rFonts w:ascii="Arial" w:hAnsi="Arial" w:cs="Arial"/>
          <w:szCs w:val="22"/>
        </w:rPr>
      </w:pPr>
    </w:p>
    <w:p w:rsidR="00840D74" w:rsidRDefault="00840D74" w:rsidP="00840D74">
      <w:pPr>
        <w:pStyle w:val="NoSpacing"/>
        <w:jc w:val="both"/>
        <w:rPr>
          <w:rFonts w:ascii="Arial" w:hAnsi="Arial" w:cs="Arial"/>
          <w:szCs w:val="22"/>
        </w:rPr>
      </w:pPr>
    </w:p>
    <w:p w:rsidR="00840D74" w:rsidRPr="00840D74" w:rsidRDefault="00840D74" w:rsidP="00840D74">
      <w:pPr>
        <w:spacing w:line="240" w:lineRule="auto"/>
        <w:ind w:left="90" w:right="810"/>
        <w:rPr>
          <w:rFonts w:ascii="Arial" w:hAnsi="Arial" w:cs="Arial"/>
          <w:sz w:val="28"/>
        </w:rPr>
      </w:pPr>
      <w:r w:rsidRPr="00840D74">
        <w:rPr>
          <w:rFonts w:ascii="Arial" w:hAnsi="Arial" w:cs="Arial"/>
          <w:sz w:val="28"/>
        </w:rPr>
        <w:t>List of GSSS in District Shimla and Solan with Commerce stream with Economics and Mathematics subject</w:t>
      </w:r>
    </w:p>
    <w:tbl>
      <w:tblPr>
        <w:tblStyle w:val="TableGrid"/>
        <w:tblW w:w="0" w:type="auto"/>
        <w:tblInd w:w="198" w:type="dxa"/>
        <w:tblLook w:val="04A0"/>
      </w:tblPr>
      <w:tblGrid>
        <w:gridCol w:w="1080"/>
        <w:gridCol w:w="4230"/>
        <w:gridCol w:w="3150"/>
      </w:tblGrid>
      <w:tr w:rsidR="00840D74" w:rsidRPr="00840D74" w:rsidTr="005C389A">
        <w:tc>
          <w:tcPr>
            <w:tcW w:w="1080" w:type="dxa"/>
          </w:tcPr>
          <w:p w:rsidR="00840D74" w:rsidRPr="00840D74" w:rsidRDefault="00840D74" w:rsidP="00DA4419">
            <w:pPr>
              <w:jc w:val="center"/>
              <w:rPr>
                <w:rFonts w:ascii="Arial" w:hAnsi="Arial" w:cs="Arial"/>
                <w:b/>
                <w:sz w:val="24"/>
              </w:rPr>
            </w:pPr>
            <w:r w:rsidRPr="00840D74">
              <w:rPr>
                <w:rFonts w:ascii="Arial" w:hAnsi="Arial" w:cs="Arial"/>
                <w:b/>
                <w:sz w:val="24"/>
              </w:rPr>
              <w:t>Sr. No.</w:t>
            </w:r>
          </w:p>
        </w:tc>
        <w:tc>
          <w:tcPr>
            <w:tcW w:w="4230" w:type="dxa"/>
          </w:tcPr>
          <w:p w:rsidR="00840D74" w:rsidRPr="00840D74" w:rsidRDefault="00840D74" w:rsidP="00DA4419">
            <w:pPr>
              <w:jc w:val="center"/>
              <w:rPr>
                <w:rFonts w:ascii="Arial" w:hAnsi="Arial" w:cs="Arial"/>
                <w:b/>
                <w:sz w:val="24"/>
              </w:rPr>
            </w:pPr>
            <w:r w:rsidRPr="00840D74">
              <w:rPr>
                <w:rFonts w:ascii="Arial" w:hAnsi="Arial" w:cs="Arial"/>
                <w:b/>
                <w:sz w:val="24"/>
              </w:rPr>
              <w:t>Name of school</w:t>
            </w:r>
          </w:p>
        </w:tc>
        <w:tc>
          <w:tcPr>
            <w:tcW w:w="3150" w:type="dxa"/>
          </w:tcPr>
          <w:p w:rsidR="00840D74" w:rsidRPr="00840D74" w:rsidRDefault="00840D74" w:rsidP="00DA4419">
            <w:pPr>
              <w:jc w:val="center"/>
              <w:rPr>
                <w:rFonts w:ascii="Arial" w:hAnsi="Arial" w:cs="Arial"/>
                <w:b/>
                <w:sz w:val="24"/>
              </w:rPr>
            </w:pPr>
            <w:r w:rsidRPr="00840D74">
              <w:rPr>
                <w:rFonts w:ascii="Arial" w:hAnsi="Arial" w:cs="Arial"/>
                <w:b/>
                <w:sz w:val="24"/>
              </w:rPr>
              <w:t>District</w:t>
            </w: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Balsa</w:t>
            </w:r>
          </w:p>
        </w:tc>
        <w:tc>
          <w:tcPr>
            <w:tcW w:w="3150" w:type="dxa"/>
          </w:tcPr>
          <w:p w:rsidR="00840D74" w:rsidRPr="00DA4419" w:rsidRDefault="00840D74" w:rsidP="00DA4419">
            <w:pPr>
              <w:jc w:val="center"/>
              <w:rPr>
                <w:rFonts w:ascii="Arial" w:hAnsi="Arial" w:cs="Arial"/>
                <w:b/>
                <w:bCs/>
                <w:u w:val="single"/>
              </w:rPr>
            </w:pPr>
            <w:r w:rsidRPr="00DA4419">
              <w:rPr>
                <w:rFonts w:ascii="Arial" w:hAnsi="Arial" w:cs="Arial"/>
                <w:b/>
                <w:bCs/>
                <w:u w:val="single"/>
              </w:rPr>
              <w:t>Shimla</w:t>
            </w: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Baragaon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Basantpur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Baur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Bhattakufar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Bhutti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Boileauganj</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Bychari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Cheog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Chhota Shimla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Chopal</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Dargi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Deot</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Dhalli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Dhargaura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Ghanahatti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Halau</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Halog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Jangla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Jeori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Jubbal(B)</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Junga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Khalag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Khamadi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Khaneti-Sadhoch</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Khatnol</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Kohbag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Koti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Kotkhai(B)</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Kumarsain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Kupvi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Lakkar Bazzar(G)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Majheoti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Malat</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Maneoti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Mashobra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Matiana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Nerwa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Nogli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Paban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F71DAD">
            <w:pPr>
              <w:rPr>
                <w:rFonts w:ascii="Arial" w:hAnsi="Arial" w:cs="Arial"/>
              </w:rPr>
            </w:pPr>
            <w:r w:rsidRPr="00DA4419">
              <w:rPr>
                <w:rFonts w:ascii="Arial" w:hAnsi="Arial" w:cs="Arial"/>
              </w:rPr>
              <w:t>Pah</w:t>
            </w:r>
            <w:r w:rsidR="00F71DAD">
              <w:rPr>
                <w:rFonts w:ascii="Arial" w:hAnsi="Arial" w:cs="Arial"/>
              </w:rPr>
              <w:t>a</w:t>
            </w:r>
            <w:r w:rsidRPr="00DA4419">
              <w:rPr>
                <w:rFonts w:ascii="Arial" w:hAnsi="Arial" w:cs="Arial"/>
              </w:rPr>
              <w:t>l</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Phagli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Pujarli-4</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Rajhana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Rampur(G)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Rampur(B)</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Rohru(B)</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Rohru(G)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Sainj</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Sarain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Sarahan(Bushehar)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Saraswatinagar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Shilla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Shoghi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Summerhill</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Sunni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Taklech</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Thaili-Chakti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Tharoch</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Theog(B)</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Theog(G)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7"/>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Totu</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Arki(Boys)</w:t>
            </w:r>
          </w:p>
        </w:tc>
        <w:tc>
          <w:tcPr>
            <w:tcW w:w="3150" w:type="dxa"/>
          </w:tcPr>
          <w:p w:rsidR="00840D74" w:rsidRPr="00DA4419" w:rsidRDefault="00DA4419" w:rsidP="00DA4419">
            <w:pPr>
              <w:jc w:val="center"/>
              <w:rPr>
                <w:rFonts w:ascii="Arial" w:hAnsi="Arial" w:cs="Arial"/>
                <w:b/>
                <w:bCs/>
                <w:u w:val="single"/>
              </w:rPr>
            </w:pPr>
            <w:r w:rsidRPr="00DA4419">
              <w:rPr>
                <w:rFonts w:ascii="Arial" w:hAnsi="Arial" w:cs="Arial"/>
                <w:b/>
                <w:bCs/>
                <w:u w:val="single"/>
              </w:rPr>
              <w:t>Solan</w:t>
            </w: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Arki(Girls)</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Baddi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Barotiwala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Baruna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Bhojnagar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Bhumti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Chamian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Chandi(A)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Darlaghat</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Delgi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Deothi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Dharampur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Dhundan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Diggal</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Goela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Guggaghat</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Jaunaji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Joghon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Kalhog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Kandaghat</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Kasauli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Kawarag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Kotbeja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Kuftu</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Kunihar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Mamligh</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Manpura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Nalagarh(Boys)</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Nalagarh(Girls)</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Nand</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Navgaon</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Oachghat</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Panjehra</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Parwanoo</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Patta Brawari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Patta Mehlog</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Rajri Jabli</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Saur</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Solan(Boys)</w:t>
            </w:r>
          </w:p>
        </w:tc>
        <w:tc>
          <w:tcPr>
            <w:tcW w:w="3150" w:type="dxa"/>
          </w:tcPr>
          <w:p w:rsidR="00840D74" w:rsidRPr="00DA4419" w:rsidRDefault="00840D74" w:rsidP="005C389A">
            <w:pPr>
              <w:rPr>
                <w:rFonts w:ascii="Arial" w:hAnsi="Arial" w:cs="Arial"/>
              </w:rPr>
            </w:pPr>
          </w:p>
        </w:tc>
      </w:tr>
      <w:tr w:rsidR="00840D74" w:rsidRPr="00840D74" w:rsidTr="005C389A">
        <w:tc>
          <w:tcPr>
            <w:tcW w:w="1080" w:type="dxa"/>
          </w:tcPr>
          <w:p w:rsidR="00840D74" w:rsidRPr="00DA4419" w:rsidRDefault="00840D74" w:rsidP="005C389A">
            <w:pPr>
              <w:pStyle w:val="ListParagraph"/>
              <w:numPr>
                <w:ilvl w:val="0"/>
                <w:numId w:val="6"/>
              </w:numPr>
              <w:rPr>
                <w:rFonts w:ascii="Arial" w:hAnsi="Arial" w:cs="Arial"/>
              </w:rPr>
            </w:pPr>
          </w:p>
        </w:tc>
        <w:tc>
          <w:tcPr>
            <w:tcW w:w="4230" w:type="dxa"/>
          </w:tcPr>
          <w:p w:rsidR="00840D74" w:rsidRPr="00DA4419" w:rsidRDefault="00840D74" w:rsidP="005C389A">
            <w:pPr>
              <w:rPr>
                <w:rFonts w:ascii="Arial" w:hAnsi="Arial" w:cs="Arial"/>
              </w:rPr>
            </w:pPr>
            <w:r w:rsidRPr="00DA4419">
              <w:rPr>
                <w:rFonts w:ascii="Arial" w:hAnsi="Arial" w:cs="Arial"/>
              </w:rPr>
              <w:t>Subathu</w:t>
            </w:r>
          </w:p>
        </w:tc>
        <w:tc>
          <w:tcPr>
            <w:tcW w:w="3150" w:type="dxa"/>
          </w:tcPr>
          <w:p w:rsidR="00840D74" w:rsidRPr="00DA4419" w:rsidRDefault="00840D74" w:rsidP="005C389A">
            <w:pPr>
              <w:rPr>
                <w:rFonts w:ascii="Arial" w:hAnsi="Arial" w:cs="Arial"/>
              </w:rPr>
            </w:pPr>
          </w:p>
        </w:tc>
      </w:tr>
    </w:tbl>
    <w:p w:rsidR="00840D74" w:rsidRPr="00840D74" w:rsidRDefault="00840D74" w:rsidP="00840D74">
      <w:pPr>
        <w:pStyle w:val="NoSpacing"/>
        <w:jc w:val="both"/>
        <w:rPr>
          <w:rFonts w:ascii="Arial" w:hAnsi="Arial" w:cs="Arial"/>
          <w:szCs w:val="22"/>
        </w:rPr>
      </w:pPr>
    </w:p>
    <w:p w:rsidR="00CD4424" w:rsidRPr="00840D74" w:rsidRDefault="00CD4424" w:rsidP="00CD4424">
      <w:pPr>
        <w:pStyle w:val="NoSpacing"/>
        <w:jc w:val="both"/>
        <w:rPr>
          <w:rFonts w:ascii="Arial" w:hAnsi="Arial" w:cs="Arial"/>
          <w:szCs w:val="22"/>
        </w:rPr>
      </w:pPr>
    </w:p>
    <w:p w:rsidR="00CD4424" w:rsidRPr="00840D74" w:rsidRDefault="00CD4424" w:rsidP="00CD4424">
      <w:pPr>
        <w:pStyle w:val="NoSpacing"/>
        <w:jc w:val="both"/>
        <w:rPr>
          <w:rFonts w:ascii="Arial" w:hAnsi="Arial" w:cs="Arial"/>
          <w:szCs w:val="22"/>
        </w:rPr>
      </w:pPr>
    </w:p>
    <w:p w:rsidR="00CD4424" w:rsidRDefault="00CD4424"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D949D2" w:rsidRDefault="00D949D2" w:rsidP="00CD4424">
      <w:pPr>
        <w:pStyle w:val="NoSpacing"/>
        <w:jc w:val="both"/>
        <w:rPr>
          <w:rFonts w:ascii="Arial" w:hAnsi="Arial" w:cs="Arial"/>
          <w:szCs w:val="22"/>
        </w:rPr>
      </w:pPr>
    </w:p>
    <w:p w:rsidR="00CD4424" w:rsidRPr="00840D74" w:rsidRDefault="00CD4424" w:rsidP="00CD4424">
      <w:pPr>
        <w:jc w:val="center"/>
        <w:rPr>
          <w:rFonts w:ascii="Arial" w:hAnsi="Arial" w:cs="Arial"/>
          <w:b/>
          <w:u w:val="single"/>
        </w:rPr>
      </w:pPr>
      <w:r w:rsidRPr="00840D74">
        <w:rPr>
          <w:rFonts w:ascii="Arial" w:hAnsi="Arial" w:cs="Arial"/>
          <w:b/>
          <w:u w:val="single"/>
        </w:rPr>
        <w:t>(Required to be on letter head of the school)</w:t>
      </w:r>
    </w:p>
    <w:p w:rsidR="00CD4424" w:rsidRPr="00840D74" w:rsidRDefault="00CD4424" w:rsidP="00CD4424">
      <w:pPr>
        <w:rPr>
          <w:rFonts w:ascii="Arial" w:hAnsi="Arial" w:cs="Arial"/>
        </w:rPr>
      </w:pP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r>
      <w:r w:rsidRPr="00840D74">
        <w:rPr>
          <w:rFonts w:ascii="Arial" w:hAnsi="Arial" w:cs="Arial"/>
        </w:rPr>
        <w:tab/>
        <w:t>Date:-_/_/201</w:t>
      </w:r>
      <w:r w:rsidR="00D949D2">
        <w:rPr>
          <w:rFonts w:ascii="Arial" w:hAnsi="Arial" w:cs="Arial"/>
        </w:rPr>
        <w:t>5</w:t>
      </w:r>
    </w:p>
    <w:p w:rsidR="00CD4424" w:rsidRPr="00840D74" w:rsidRDefault="00CD4424" w:rsidP="00CD4424">
      <w:pPr>
        <w:rPr>
          <w:rFonts w:ascii="Arial" w:hAnsi="Arial" w:cs="Arial"/>
        </w:rPr>
      </w:pPr>
    </w:p>
    <w:p w:rsidR="00CD4424" w:rsidRPr="00D949D2" w:rsidRDefault="00CD4424" w:rsidP="00CD4424">
      <w:pPr>
        <w:jc w:val="center"/>
        <w:rPr>
          <w:rFonts w:ascii="Arial" w:hAnsi="Arial" w:cs="Arial"/>
          <w:b/>
          <w:bCs/>
          <w:u w:val="single"/>
        </w:rPr>
      </w:pPr>
      <w:r w:rsidRPr="00D949D2">
        <w:rPr>
          <w:rFonts w:ascii="Arial" w:hAnsi="Arial" w:cs="Arial"/>
          <w:b/>
          <w:bCs/>
          <w:u w:val="single"/>
        </w:rPr>
        <w:t>TO WHOM IT MAY CONCERN</w:t>
      </w:r>
    </w:p>
    <w:p w:rsidR="00CD4424" w:rsidRPr="00840D74" w:rsidRDefault="00CD4424" w:rsidP="00CD4424">
      <w:pPr>
        <w:rPr>
          <w:rFonts w:ascii="Arial" w:hAnsi="Arial" w:cs="Arial"/>
          <w:u w:val="single"/>
        </w:rPr>
      </w:pPr>
    </w:p>
    <w:p w:rsidR="00CD4424" w:rsidRPr="00840D74" w:rsidRDefault="00CD4424" w:rsidP="00D949D2">
      <w:pPr>
        <w:spacing w:line="360" w:lineRule="auto"/>
        <w:jc w:val="both"/>
        <w:rPr>
          <w:rFonts w:ascii="Arial" w:hAnsi="Arial" w:cs="Arial"/>
        </w:rPr>
      </w:pPr>
      <w:r w:rsidRPr="00840D74">
        <w:rPr>
          <w:rFonts w:ascii="Arial" w:hAnsi="Arial" w:cs="Arial"/>
        </w:rPr>
        <w:t>This is to certify that Mr./Mrs./Ms…………………………………………,  teacher who was trained and certified by NSE of ………………………………………..school name………………………………………………….. has taught financial literacy to …………….(number of students) students of class IX/X covered in (25/40, please write exact periods). The honorarium for teaching financial literacy subject may be directly transferred to his/her bank account as per details given below.</w:t>
      </w:r>
    </w:p>
    <w:p w:rsidR="00CD4424" w:rsidRPr="00840D74" w:rsidRDefault="00CD4424" w:rsidP="00CD4424">
      <w:pPr>
        <w:rPr>
          <w:rFonts w:ascii="Arial" w:hAnsi="Arial" w:cs="Arial"/>
        </w:rPr>
      </w:pPr>
    </w:p>
    <w:p w:rsidR="00CD4424" w:rsidRPr="00840D74" w:rsidRDefault="00CD4424" w:rsidP="00EB5ADE">
      <w:pPr>
        <w:ind w:left="2160" w:firstLine="720"/>
        <w:jc w:val="center"/>
        <w:rPr>
          <w:rFonts w:ascii="Arial" w:hAnsi="Arial" w:cs="Arial"/>
        </w:rPr>
      </w:pPr>
      <w:r w:rsidRPr="00840D74">
        <w:rPr>
          <w:rFonts w:ascii="Arial" w:hAnsi="Arial" w:cs="Arial"/>
        </w:rPr>
        <w:t>Signature</w:t>
      </w:r>
    </w:p>
    <w:p w:rsidR="00CD4424" w:rsidRPr="00840D74" w:rsidRDefault="00EB5ADE" w:rsidP="00EB5ADE">
      <w:pPr>
        <w:ind w:left="5040"/>
        <w:jc w:val="both"/>
        <w:rPr>
          <w:rFonts w:ascii="Arial" w:hAnsi="Arial" w:cs="Arial"/>
        </w:rPr>
      </w:pPr>
      <w:r>
        <w:rPr>
          <w:rFonts w:ascii="Arial" w:hAnsi="Arial" w:cs="Arial"/>
        </w:rPr>
        <w:t>______________________________</w:t>
      </w:r>
    </w:p>
    <w:p w:rsidR="00CD4424" w:rsidRPr="00840D74" w:rsidRDefault="00CD4424" w:rsidP="00CD4424">
      <w:pPr>
        <w:jc w:val="right"/>
        <w:rPr>
          <w:rFonts w:ascii="Arial" w:hAnsi="Arial" w:cs="Arial"/>
        </w:rPr>
      </w:pPr>
      <w:r w:rsidRPr="00840D74">
        <w:rPr>
          <w:rFonts w:ascii="Arial" w:hAnsi="Arial" w:cs="Arial"/>
        </w:rPr>
        <w:t>(</w:t>
      </w:r>
      <w:r w:rsidR="00EB5ADE">
        <w:rPr>
          <w:rFonts w:ascii="Arial" w:hAnsi="Arial" w:cs="Arial"/>
        </w:rPr>
        <w:t>Name of P</w:t>
      </w:r>
      <w:r w:rsidRPr="00840D74">
        <w:rPr>
          <w:rFonts w:ascii="Arial" w:hAnsi="Arial" w:cs="Arial"/>
        </w:rPr>
        <w:t xml:space="preserve">rincipal </w:t>
      </w:r>
      <w:r w:rsidR="00EB5ADE">
        <w:rPr>
          <w:rFonts w:ascii="Arial" w:hAnsi="Arial" w:cs="Arial"/>
        </w:rPr>
        <w:t>____________________</w:t>
      </w:r>
      <w:r w:rsidRPr="00840D74">
        <w:rPr>
          <w:rFonts w:ascii="Arial" w:hAnsi="Arial" w:cs="Arial"/>
        </w:rPr>
        <w:t>)</w:t>
      </w:r>
    </w:p>
    <w:p w:rsidR="00CD4424" w:rsidRDefault="00CD4424" w:rsidP="00EB5ADE">
      <w:pPr>
        <w:ind w:left="4320" w:firstLine="720"/>
        <w:jc w:val="both"/>
        <w:rPr>
          <w:rFonts w:ascii="Arial" w:hAnsi="Arial" w:cs="Arial"/>
        </w:rPr>
      </w:pPr>
      <w:r w:rsidRPr="00840D74">
        <w:rPr>
          <w:rFonts w:ascii="Arial" w:hAnsi="Arial" w:cs="Arial"/>
        </w:rPr>
        <w:t>Stamp of the school</w:t>
      </w:r>
    </w:p>
    <w:p w:rsidR="00EB5ADE" w:rsidRDefault="00EB5ADE" w:rsidP="00EB5ADE">
      <w:pPr>
        <w:ind w:left="4320" w:firstLine="720"/>
        <w:jc w:val="both"/>
        <w:rPr>
          <w:rFonts w:ascii="Arial" w:hAnsi="Arial" w:cs="Arial"/>
        </w:rPr>
      </w:pPr>
    </w:p>
    <w:p w:rsidR="00EB5ADE" w:rsidRPr="00840D74" w:rsidRDefault="00EB5ADE" w:rsidP="00EB5ADE">
      <w:pPr>
        <w:ind w:left="4320" w:firstLine="720"/>
        <w:jc w:val="both"/>
        <w:rPr>
          <w:rFonts w:ascii="Arial" w:hAnsi="Arial" w:cs="Arial"/>
        </w:rPr>
      </w:pPr>
    </w:p>
    <w:p w:rsidR="00CD4424" w:rsidRPr="00840D74" w:rsidRDefault="00CD4424" w:rsidP="00CD4424">
      <w:pPr>
        <w:spacing w:line="240" w:lineRule="auto"/>
        <w:rPr>
          <w:rFonts w:ascii="Arial" w:hAnsi="Arial" w:cs="Arial"/>
        </w:rPr>
      </w:pPr>
      <w:r w:rsidRPr="00840D74">
        <w:rPr>
          <w:rFonts w:ascii="Arial" w:hAnsi="Arial" w:cs="Arial"/>
        </w:rPr>
        <w:t>Teacher’s bank accounts details are as follows:-</w:t>
      </w:r>
    </w:p>
    <w:p w:rsidR="00CD4424" w:rsidRPr="00840D74" w:rsidRDefault="00CD4424" w:rsidP="00CD4424">
      <w:pPr>
        <w:spacing w:line="240" w:lineRule="auto"/>
        <w:rPr>
          <w:rFonts w:ascii="Arial" w:hAnsi="Arial" w:cs="Arial"/>
        </w:rPr>
      </w:pPr>
      <w:r w:rsidRPr="00840D74">
        <w:rPr>
          <w:rFonts w:ascii="Arial" w:hAnsi="Arial" w:cs="Arial"/>
        </w:rPr>
        <w:t>Name of the teacher :-……………………………………………….</w:t>
      </w:r>
      <w:r w:rsidR="00EB5ADE" w:rsidRPr="00840D74">
        <w:rPr>
          <w:rFonts w:ascii="Arial" w:hAnsi="Arial" w:cs="Arial"/>
        </w:rPr>
        <w:t>( exact</w:t>
      </w:r>
      <w:r w:rsidRPr="00840D74">
        <w:rPr>
          <w:rFonts w:ascii="Arial" w:hAnsi="Arial" w:cs="Arial"/>
        </w:rPr>
        <w:t xml:space="preserve"> name as in bank)</w:t>
      </w:r>
    </w:p>
    <w:p w:rsidR="00CD4424" w:rsidRPr="00840D74" w:rsidRDefault="00CD4424" w:rsidP="00CD4424">
      <w:pPr>
        <w:spacing w:line="240" w:lineRule="auto"/>
        <w:rPr>
          <w:rFonts w:ascii="Arial" w:hAnsi="Arial" w:cs="Arial"/>
        </w:rPr>
      </w:pPr>
      <w:r w:rsidRPr="00840D74">
        <w:rPr>
          <w:rFonts w:ascii="Arial" w:hAnsi="Arial" w:cs="Arial"/>
        </w:rPr>
        <w:t>Bank account Number:-…………………………………………</w:t>
      </w:r>
    </w:p>
    <w:p w:rsidR="00CD4424" w:rsidRPr="00840D74" w:rsidRDefault="00CD4424" w:rsidP="00CD4424">
      <w:pPr>
        <w:spacing w:line="240" w:lineRule="auto"/>
        <w:rPr>
          <w:rFonts w:ascii="Arial" w:hAnsi="Arial" w:cs="Arial"/>
        </w:rPr>
      </w:pPr>
      <w:r w:rsidRPr="00840D74">
        <w:rPr>
          <w:rFonts w:ascii="Arial" w:hAnsi="Arial" w:cs="Arial"/>
        </w:rPr>
        <w:t>Bank Name:-………………………………………………………………</w:t>
      </w:r>
    </w:p>
    <w:p w:rsidR="00CD4424" w:rsidRPr="00840D74" w:rsidRDefault="00CD4424" w:rsidP="00CD4424">
      <w:pPr>
        <w:spacing w:line="240" w:lineRule="auto"/>
        <w:rPr>
          <w:rFonts w:ascii="Arial" w:hAnsi="Arial" w:cs="Arial"/>
        </w:rPr>
      </w:pPr>
      <w:r w:rsidRPr="00840D74">
        <w:rPr>
          <w:rFonts w:ascii="Arial" w:hAnsi="Arial" w:cs="Arial"/>
        </w:rPr>
        <w:t>Branch address:-………………………………………………………..</w:t>
      </w:r>
    </w:p>
    <w:p w:rsidR="00CD4424" w:rsidRPr="00840D74" w:rsidRDefault="00CD4424" w:rsidP="00CD4424">
      <w:pPr>
        <w:spacing w:line="240" w:lineRule="auto"/>
        <w:rPr>
          <w:rFonts w:ascii="Arial" w:hAnsi="Arial" w:cs="Arial"/>
        </w:rPr>
      </w:pPr>
      <w:r w:rsidRPr="00840D74">
        <w:rPr>
          <w:rFonts w:ascii="Arial" w:hAnsi="Arial" w:cs="Arial"/>
        </w:rPr>
        <w:t>RTGS/NEFT/IFSC code:-…………………………………………….</w:t>
      </w:r>
    </w:p>
    <w:p w:rsidR="00CD4424" w:rsidRPr="00840D74" w:rsidRDefault="00CD4424" w:rsidP="00CD4424">
      <w:pPr>
        <w:rPr>
          <w:rFonts w:ascii="Arial" w:hAnsi="Arial" w:cs="Arial"/>
        </w:rPr>
      </w:pPr>
    </w:p>
    <w:p w:rsidR="00CD4424" w:rsidRPr="00840D74" w:rsidRDefault="00CD4424" w:rsidP="00CD4424">
      <w:pPr>
        <w:rPr>
          <w:rFonts w:ascii="Arial" w:hAnsi="Arial" w:cs="Arial"/>
        </w:rPr>
      </w:pPr>
    </w:p>
    <w:p w:rsidR="00CD4424" w:rsidRPr="00840D74" w:rsidRDefault="00CD4424" w:rsidP="00CD4424">
      <w:pPr>
        <w:rPr>
          <w:rFonts w:ascii="Arial" w:hAnsi="Arial" w:cs="Arial"/>
        </w:rPr>
      </w:pPr>
    </w:p>
    <w:p w:rsidR="00CD4424" w:rsidRPr="00840D74" w:rsidRDefault="00CD4424" w:rsidP="00CD4424">
      <w:pPr>
        <w:rPr>
          <w:rFonts w:ascii="Arial" w:hAnsi="Arial" w:cs="Arial"/>
        </w:rPr>
      </w:pPr>
    </w:p>
    <w:p w:rsidR="00CD4424" w:rsidRPr="00840D74" w:rsidRDefault="00EB5ADE" w:rsidP="00CD4424">
      <w:pPr>
        <w:jc w:val="right"/>
        <w:rPr>
          <w:rFonts w:ascii="Arial" w:hAnsi="Arial" w:cs="Arial"/>
          <w:u w:val="single"/>
        </w:rPr>
      </w:pPr>
      <w:r>
        <w:rPr>
          <w:rFonts w:ascii="Arial" w:hAnsi="Arial" w:cs="Arial"/>
          <w:u w:val="single"/>
        </w:rPr>
        <w:t>A</w:t>
      </w:r>
      <w:r w:rsidR="00CD4424" w:rsidRPr="00840D74">
        <w:rPr>
          <w:rFonts w:ascii="Arial" w:hAnsi="Arial" w:cs="Arial"/>
          <w:u w:val="single"/>
        </w:rPr>
        <w:t>ppendix-A</w:t>
      </w:r>
    </w:p>
    <w:p w:rsidR="00CD4424" w:rsidRPr="00840D74" w:rsidRDefault="00CD4424" w:rsidP="00CD4424">
      <w:pPr>
        <w:jc w:val="center"/>
        <w:rPr>
          <w:rFonts w:ascii="Arial" w:hAnsi="Arial" w:cs="Arial"/>
          <w:u w:val="single"/>
        </w:rPr>
      </w:pPr>
      <w:r w:rsidRPr="00840D74">
        <w:rPr>
          <w:rFonts w:ascii="Arial" w:hAnsi="Arial" w:cs="Arial"/>
          <w:u w:val="single"/>
        </w:rPr>
        <w:t>Enrolment of students for financial Literacy(FL)</w:t>
      </w:r>
    </w:p>
    <w:p w:rsidR="005C389A" w:rsidRDefault="00CD4424" w:rsidP="005C389A">
      <w:pPr>
        <w:spacing w:line="240" w:lineRule="auto"/>
        <w:rPr>
          <w:rFonts w:ascii="Arial" w:hAnsi="Arial" w:cs="Arial"/>
        </w:rPr>
      </w:pPr>
      <w:r w:rsidRPr="00840D74">
        <w:rPr>
          <w:rFonts w:ascii="Arial" w:hAnsi="Arial" w:cs="Arial"/>
        </w:rPr>
        <w:t>School</w:t>
      </w:r>
      <w:r w:rsidR="005C389A">
        <w:rPr>
          <w:rFonts w:ascii="Arial" w:hAnsi="Arial" w:cs="Arial"/>
        </w:rPr>
        <w:t xml:space="preserve"> Name_________________________________________________________________</w:t>
      </w:r>
    </w:p>
    <w:p w:rsidR="00CD4424" w:rsidRPr="00840D74" w:rsidRDefault="00CD4424" w:rsidP="005C389A">
      <w:pPr>
        <w:spacing w:line="240" w:lineRule="auto"/>
        <w:rPr>
          <w:rFonts w:ascii="Arial" w:hAnsi="Arial" w:cs="Arial"/>
        </w:rPr>
      </w:pPr>
      <w:r w:rsidRPr="00840D74">
        <w:rPr>
          <w:rFonts w:ascii="Arial" w:hAnsi="Arial" w:cs="Arial"/>
        </w:rPr>
        <w:t>Address</w:t>
      </w:r>
      <w:r w:rsidR="005C389A">
        <w:rPr>
          <w:rFonts w:ascii="Arial" w:hAnsi="Arial" w:cs="Arial"/>
        </w:rPr>
        <w:t>_________________________</w:t>
      </w:r>
      <w:r w:rsidRPr="00840D74">
        <w:rPr>
          <w:rFonts w:ascii="Arial" w:hAnsi="Arial" w:cs="Arial"/>
        </w:rPr>
        <w:t>City</w:t>
      </w:r>
      <w:r w:rsidR="005C389A">
        <w:rPr>
          <w:rFonts w:ascii="Arial" w:hAnsi="Arial" w:cs="Arial"/>
        </w:rPr>
        <w:t>____________</w:t>
      </w:r>
      <w:r w:rsidRPr="00840D74">
        <w:rPr>
          <w:rFonts w:ascii="Arial" w:hAnsi="Arial" w:cs="Arial"/>
        </w:rPr>
        <w:t xml:space="preserve">Pin code </w:t>
      </w:r>
      <w:r w:rsidR="005C389A">
        <w:rPr>
          <w:rFonts w:ascii="Arial" w:hAnsi="Arial" w:cs="Arial"/>
        </w:rPr>
        <w:t>________________</w:t>
      </w:r>
      <w:r w:rsidRPr="00840D74">
        <w:rPr>
          <w:rFonts w:ascii="Arial" w:hAnsi="Arial" w:cs="Arial"/>
        </w:rPr>
        <w:t xml:space="preserve"> </w:t>
      </w:r>
    </w:p>
    <w:p w:rsidR="00CD4424" w:rsidRPr="00840D74" w:rsidRDefault="00CD4424" w:rsidP="00CD4424">
      <w:pPr>
        <w:spacing w:line="240" w:lineRule="auto"/>
        <w:ind w:right="-1080"/>
        <w:rPr>
          <w:rFonts w:ascii="Arial" w:hAnsi="Arial" w:cs="Arial"/>
        </w:rPr>
      </w:pPr>
      <w:r w:rsidRPr="00840D74">
        <w:rPr>
          <w:rFonts w:ascii="Arial" w:hAnsi="Arial" w:cs="Arial"/>
        </w:rPr>
        <w:t>Tel. No…………………………….., Fax No……………………………., Email</w:t>
      </w:r>
      <w:r w:rsidR="005C389A">
        <w:rPr>
          <w:rFonts w:ascii="Arial" w:hAnsi="Arial" w:cs="Arial"/>
        </w:rPr>
        <w:t xml:space="preserve"> Id____________</w:t>
      </w:r>
      <w:r w:rsidRPr="00840D74">
        <w:rPr>
          <w:rFonts w:ascii="Arial" w:hAnsi="Arial" w:cs="Arial"/>
        </w:rPr>
        <w:t xml:space="preserve"> </w:t>
      </w:r>
      <w:r w:rsidR="005C389A">
        <w:rPr>
          <w:rFonts w:ascii="Arial" w:hAnsi="Arial" w:cs="Arial"/>
        </w:rPr>
        <w:t xml:space="preserve"> </w:t>
      </w:r>
      <w:r w:rsidRPr="00840D74">
        <w:rPr>
          <w:rFonts w:ascii="Arial" w:hAnsi="Arial" w:cs="Arial"/>
        </w:rPr>
        <w:t>No………………………………………….</w:t>
      </w:r>
    </w:p>
    <w:p w:rsidR="00CD4424" w:rsidRPr="00840D74" w:rsidRDefault="00CD4424" w:rsidP="00CD4424">
      <w:pPr>
        <w:spacing w:line="240" w:lineRule="auto"/>
        <w:ind w:right="-1080"/>
        <w:rPr>
          <w:rFonts w:ascii="Arial" w:hAnsi="Arial" w:cs="Arial"/>
        </w:rPr>
      </w:pPr>
      <w:r w:rsidRPr="00840D74">
        <w:rPr>
          <w:rFonts w:ascii="Arial" w:hAnsi="Arial" w:cs="Arial"/>
        </w:rPr>
        <w:t>Principal Name:…………………………………………………………………………………………………..</w:t>
      </w:r>
    </w:p>
    <w:p w:rsidR="00CD4424" w:rsidRPr="00840D74" w:rsidRDefault="00CD4424" w:rsidP="00CD4424">
      <w:pPr>
        <w:spacing w:line="240" w:lineRule="auto"/>
        <w:ind w:right="-1080"/>
        <w:rPr>
          <w:rFonts w:ascii="Arial" w:hAnsi="Arial" w:cs="Arial"/>
        </w:rPr>
      </w:pPr>
      <w:r w:rsidRPr="00840D74">
        <w:rPr>
          <w:rFonts w:ascii="Arial" w:hAnsi="Arial" w:cs="Arial"/>
        </w:rPr>
        <w:t>Mobile No…………………………………………………………,      Email ID………………………………..</w:t>
      </w:r>
    </w:p>
    <w:p w:rsidR="00CD4424" w:rsidRPr="00840D74" w:rsidRDefault="00CD4424" w:rsidP="00CD4424">
      <w:pPr>
        <w:spacing w:line="240" w:lineRule="auto"/>
        <w:ind w:right="-1080"/>
        <w:rPr>
          <w:rFonts w:ascii="Arial" w:hAnsi="Arial" w:cs="Arial"/>
          <w:sz w:val="18"/>
        </w:rPr>
      </w:pPr>
      <w:r w:rsidRPr="00840D74">
        <w:rPr>
          <w:rFonts w:ascii="Arial" w:hAnsi="Arial" w:cs="Arial"/>
        </w:rPr>
        <w:t>Teacher’s Name(</w:t>
      </w:r>
      <w:r w:rsidRPr="00840D74">
        <w:rPr>
          <w:rFonts w:ascii="Arial" w:hAnsi="Arial" w:cs="Arial"/>
          <w:sz w:val="18"/>
        </w:rPr>
        <w:t>teaching FL in class IX)………………………………………………………………………………………………</w:t>
      </w:r>
    </w:p>
    <w:p w:rsidR="00CD4424" w:rsidRPr="00840D74" w:rsidRDefault="00CD4424" w:rsidP="00CD4424">
      <w:pPr>
        <w:spacing w:line="240" w:lineRule="auto"/>
        <w:ind w:right="-1080"/>
        <w:rPr>
          <w:rFonts w:ascii="Arial" w:hAnsi="Arial" w:cs="Arial"/>
        </w:rPr>
      </w:pPr>
      <w:r w:rsidRPr="00840D74">
        <w:rPr>
          <w:rFonts w:ascii="Arial" w:hAnsi="Arial" w:cs="Arial"/>
        </w:rPr>
        <w:t>Mobile No…………………………………………………,      Email ID………………………………………..</w:t>
      </w:r>
    </w:p>
    <w:p w:rsidR="00CD4424" w:rsidRPr="00840D74" w:rsidRDefault="00CD4424" w:rsidP="00CD4424">
      <w:pPr>
        <w:spacing w:line="240" w:lineRule="auto"/>
        <w:ind w:right="-1080"/>
        <w:rPr>
          <w:rFonts w:ascii="Arial" w:hAnsi="Arial" w:cs="Arial"/>
        </w:rPr>
      </w:pPr>
      <w:r w:rsidRPr="00840D74">
        <w:rPr>
          <w:rFonts w:ascii="Arial" w:hAnsi="Arial" w:cs="Arial"/>
        </w:rPr>
        <w:t>Total No. of Students in class IX:…………….and in class X:………………………………………….....</w:t>
      </w:r>
    </w:p>
    <w:p w:rsidR="00CD4424" w:rsidRPr="00840D74" w:rsidRDefault="00CD4424" w:rsidP="00CD4424">
      <w:pPr>
        <w:spacing w:line="240" w:lineRule="auto"/>
        <w:ind w:right="-1080"/>
        <w:rPr>
          <w:rFonts w:ascii="Arial" w:hAnsi="Arial" w:cs="Arial"/>
        </w:rPr>
      </w:pPr>
      <w:r w:rsidRPr="00840D74">
        <w:rPr>
          <w:rFonts w:ascii="Arial" w:hAnsi="Arial" w:cs="Arial"/>
        </w:rPr>
        <w:t>Students enrolled in financial Literacy in class IX:………..Class X…………..Total:……………………..</w:t>
      </w:r>
    </w:p>
    <w:p w:rsidR="00CD4424" w:rsidRPr="00840D74" w:rsidRDefault="00CD4424" w:rsidP="00CD4424">
      <w:pPr>
        <w:spacing w:line="240" w:lineRule="auto"/>
        <w:ind w:right="-1080"/>
        <w:rPr>
          <w:rFonts w:ascii="Arial" w:hAnsi="Arial" w:cs="Arial"/>
        </w:rPr>
      </w:pPr>
      <w:r w:rsidRPr="00840D74">
        <w:rPr>
          <w:rFonts w:ascii="Arial" w:hAnsi="Arial" w:cs="Arial"/>
        </w:rPr>
        <w:t>No. of boo</w:t>
      </w:r>
      <w:r w:rsidR="005C389A">
        <w:rPr>
          <w:rFonts w:ascii="Arial" w:hAnsi="Arial" w:cs="Arial"/>
        </w:rPr>
        <w:t>k</w:t>
      </w:r>
      <w:r w:rsidRPr="00840D74">
        <w:rPr>
          <w:rFonts w:ascii="Arial" w:hAnsi="Arial" w:cs="Arial"/>
        </w:rPr>
        <w:t>s required: Hindi………………..English:…………………………..Total:…………………….</w:t>
      </w:r>
    </w:p>
    <w:p w:rsidR="00CD4424" w:rsidRPr="00840D74" w:rsidRDefault="00CD4424" w:rsidP="00CD4424">
      <w:pPr>
        <w:spacing w:line="240" w:lineRule="auto"/>
        <w:ind w:right="-1080"/>
        <w:rPr>
          <w:rFonts w:ascii="Arial" w:hAnsi="Arial" w:cs="Arial"/>
        </w:rPr>
      </w:pPr>
      <w:r w:rsidRPr="00840D74">
        <w:rPr>
          <w:rFonts w:ascii="Arial" w:hAnsi="Arial" w:cs="Arial"/>
        </w:rPr>
        <w:t>Total amount sent Rs………………/-(words…………………………………………………………….)</w:t>
      </w:r>
    </w:p>
    <w:p w:rsidR="00CD4424" w:rsidRPr="00840D74" w:rsidRDefault="00CD4424" w:rsidP="00CD4424">
      <w:pPr>
        <w:ind w:right="-1080"/>
        <w:rPr>
          <w:rFonts w:ascii="Arial" w:hAnsi="Arial" w:cs="Arial"/>
        </w:rPr>
      </w:pPr>
    </w:p>
    <w:p w:rsidR="00CD4424" w:rsidRPr="005C389A" w:rsidRDefault="00CD4424" w:rsidP="005C389A">
      <w:pPr>
        <w:ind w:right="-1080"/>
        <w:rPr>
          <w:rFonts w:ascii="Arial" w:hAnsi="Arial" w:cs="Arial"/>
          <w:b/>
          <w:bCs/>
          <w:u w:val="single"/>
        </w:rPr>
      </w:pPr>
      <w:r w:rsidRPr="005C389A">
        <w:rPr>
          <w:rFonts w:ascii="Arial" w:hAnsi="Arial" w:cs="Arial"/>
          <w:b/>
          <w:bCs/>
          <w:u w:val="single"/>
        </w:rPr>
        <w:t>Details of fees</w:t>
      </w:r>
      <w:r w:rsidR="005C389A" w:rsidRPr="005C389A">
        <w:rPr>
          <w:rFonts w:ascii="Arial" w:hAnsi="Arial" w:cs="Arial"/>
          <w:b/>
          <w:bCs/>
          <w:u w:val="single"/>
        </w:rPr>
        <w:t xml:space="preserve"> </w:t>
      </w:r>
      <w:r w:rsidRPr="005C389A">
        <w:rPr>
          <w:rFonts w:ascii="Arial" w:hAnsi="Arial" w:cs="Arial"/>
          <w:b/>
          <w:bCs/>
          <w:u w:val="single"/>
        </w:rPr>
        <w:t>sent</w:t>
      </w:r>
    </w:p>
    <w:p w:rsidR="00CD4424" w:rsidRPr="00840D74" w:rsidRDefault="00CD4424" w:rsidP="00CD4424">
      <w:pPr>
        <w:ind w:right="-1080"/>
        <w:rPr>
          <w:rFonts w:ascii="Arial" w:hAnsi="Arial" w:cs="Arial"/>
        </w:rPr>
      </w:pPr>
      <w:r w:rsidRPr="00840D74">
        <w:rPr>
          <w:rFonts w:ascii="Arial" w:hAnsi="Arial" w:cs="Arial"/>
        </w:rPr>
        <w:t>If, paid by Demand Draft, Bank name:……………………………………………………………………</w:t>
      </w:r>
    </w:p>
    <w:p w:rsidR="00CD4424" w:rsidRPr="00840D74" w:rsidRDefault="00CD4424" w:rsidP="00CD4424">
      <w:pPr>
        <w:ind w:right="-1080"/>
        <w:rPr>
          <w:rFonts w:ascii="Arial" w:hAnsi="Arial" w:cs="Arial"/>
        </w:rPr>
      </w:pPr>
      <w:r w:rsidRPr="00840D74">
        <w:rPr>
          <w:rFonts w:ascii="Arial" w:hAnsi="Arial" w:cs="Arial"/>
        </w:rPr>
        <w:t>DD No…………………………………………..Date:……/………../201</w:t>
      </w:r>
      <w:r w:rsidR="00F71DAD">
        <w:rPr>
          <w:rFonts w:ascii="Arial" w:hAnsi="Arial" w:cs="Arial"/>
        </w:rPr>
        <w:t>5</w:t>
      </w:r>
      <w:r w:rsidRPr="00840D74">
        <w:rPr>
          <w:rFonts w:ascii="Arial" w:hAnsi="Arial" w:cs="Arial"/>
        </w:rPr>
        <w:t>.</w:t>
      </w:r>
    </w:p>
    <w:p w:rsidR="00CD4424" w:rsidRPr="00840D74" w:rsidRDefault="00CD4424" w:rsidP="00CD4424">
      <w:pPr>
        <w:ind w:right="-1080"/>
        <w:rPr>
          <w:rFonts w:ascii="Arial" w:hAnsi="Arial" w:cs="Arial"/>
        </w:rPr>
      </w:pPr>
      <w:r w:rsidRPr="00840D74">
        <w:rPr>
          <w:rFonts w:ascii="Arial" w:hAnsi="Arial" w:cs="Arial"/>
        </w:rPr>
        <w:t>Amount:……………../-(in words……………………………………………………………………………)</w:t>
      </w:r>
    </w:p>
    <w:p w:rsidR="00CD4424" w:rsidRPr="00840D74" w:rsidRDefault="00CD4424" w:rsidP="00CD4424">
      <w:pPr>
        <w:ind w:right="-1080"/>
        <w:rPr>
          <w:rFonts w:ascii="Arial" w:hAnsi="Arial" w:cs="Arial"/>
        </w:rPr>
      </w:pPr>
    </w:p>
    <w:p w:rsidR="00CD4424" w:rsidRPr="00840D74" w:rsidRDefault="00CD4424" w:rsidP="00CD4424">
      <w:pPr>
        <w:ind w:right="-1080"/>
        <w:rPr>
          <w:rFonts w:ascii="Arial" w:hAnsi="Arial" w:cs="Arial"/>
        </w:rPr>
      </w:pPr>
      <w:r w:rsidRPr="00840D74">
        <w:rPr>
          <w:rFonts w:ascii="Arial" w:hAnsi="Arial" w:cs="Arial"/>
        </w:rPr>
        <w:t>If, fund transferred by internet banking:</w:t>
      </w:r>
    </w:p>
    <w:p w:rsidR="00CD4424" w:rsidRPr="00840D74" w:rsidRDefault="00CD4424" w:rsidP="00CD4424">
      <w:pPr>
        <w:ind w:right="-1080"/>
        <w:rPr>
          <w:rFonts w:ascii="Arial" w:hAnsi="Arial" w:cs="Arial"/>
        </w:rPr>
      </w:pPr>
      <w:r w:rsidRPr="00840D74">
        <w:rPr>
          <w:rFonts w:ascii="Arial" w:hAnsi="Arial" w:cs="Arial"/>
        </w:rPr>
        <w:t>Bank account No. from which funds transferred:                                                   Amount:………../-</w:t>
      </w:r>
    </w:p>
    <w:p w:rsidR="00CD4424" w:rsidRPr="00840D74" w:rsidRDefault="00CD4424" w:rsidP="00CD4424">
      <w:pPr>
        <w:ind w:right="-1080"/>
        <w:rPr>
          <w:rFonts w:ascii="Arial" w:hAnsi="Arial" w:cs="Arial"/>
        </w:rPr>
      </w:pPr>
      <w:r w:rsidRPr="00840D74">
        <w:rPr>
          <w:rFonts w:ascii="Arial" w:hAnsi="Arial" w:cs="Arial"/>
        </w:rPr>
        <w:t>Bank Name:………………………………………………….Transaction No………………………….</w:t>
      </w:r>
    </w:p>
    <w:p w:rsidR="00CD4424" w:rsidRPr="00840D74" w:rsidRDefault="00CD4424" w:rsidP="00CD4424">
      <w:pPr>
        <w:ind w:right="-1080"/>
        <w:rPr>
          <w:rFonts w:ascii="Arial" w:hAnsi="Arial" w:cs="Arial"/>
        </w:rPr>
      </w:pPr>
      <w:r w:rsidRPr="00840D74">
        <w:rPr>
          <w:rFonts w:ascii="Arial" w:hAnsi="Arial" w:cs="Arial"/>
        </w:rPr>
        <w:t>(Please attach proof of payment, if generated)</w:t>
      </w:r>
    </w:p>
    <w:p w:rsidR="00CD4424" w:rsidRPr="005C389A" w:rsidRDefault="00CD4424" w:rsidP="00CD4424">
      <w:pPr>
        <w:ind w:right="-1080"/>
        <w:rPr>
          <w:rFonts w:ascii="Arial" w:hAnsi="Arial" w:cs="Arial"/>
          <w:b/>
          <w:bCs/>
        </w:rPr>
      </w:pPr>
      <w:r w:rsidRPr="005C389A">
        <w:rPr>
          <w:rFonts w:ascii="Arial" w:hAnsi="Arial" w:cs="Arial"/>
          <w:b/>
          <w:bCs/>
        </w:rPr>
        <w:t>Please furnish the details of students enrolled as per format attached form</w:t>
      </w:r>
    </w:p>
    <w:p w:rsidR="00CD4424" w:rsidRPr="00840D74" w:rsidRDefault="00CD4424" w:rsidP="00CD4424">
      <w:pPr>
        <w:ind w:right="-1080"/>
        <w:rPr>
          <w:rFonts w:ascii="Arial" w:hAnsi="Arial" w:cs="Arial"/>
        </w:rPr>
      </w:pPr>
    </w:p>
    <w:p w:rsidR="00CD4424" w:rsidRPr="00840D74" w:rsidRDefault="00CD4424" w:rsidP="00CD4424">
      <w:pPr>
        <w:ind w:right="-1080"/>
        <w:rPr>
          <w:rFonts w:ascii="Arial" w:hAnsi="Arial" w:cs="Arial"/>
        </w:rPr>
      </w:pPr>
    </w:p>
    <w:p w:rsidR="00CD4424" w:rsidRPr="00840D74" w:rsidRDefault="00CD4424" w:rsidP="00CD4424">
      <w:pPr>
        <w:ind w:right="-1080"/>
        <w:rPr>
          <w:rFonts w:ascii="Arial" w:hAnsi="Arial" w:cs="Arial"/>
        </w:rPr>
      </w:pPr>
    </w:p>
    <w:p w:rsidR="00CD4424" w:rsidRPr="00840D74" w:rsidRDefault="00CD4424" w:rsidP="00CD4424">
      <w:pPr>
        <w:ind w:right="-1080"/>
        <w:rPr>
          <w:rFonts w:ascii="Arial" w:hAnsi="Arial" w:cs="Arial"/>
        </w:rPr>
      </w:pPr>
    </w:p>
    <w:p w:rsidR="00CD4424" w:rsidRPr="005C389A" w:rsidRDefault="00CD4424" w:rsidP="00CD4424">
      <w:pPr>
        <w:ind w:right="-1080"/>
        <w:jc w:val="center"/>
        <w:rPr>
          <w:rFonts w:ascii="Arial" w:hAnsi="Arial" w:cs="Arial"/>
          <w:b/>
          <w:bCs/>
          <w:u w:val="single"/>
        </w:rPr>
      </w:pPr>
      <w:r w:rsidRPr="005C389A">
        <w:rPr>
          <w:rFonts w:ascii="Arial" w:hAnsi="Arial" w:cs="Arial"/>
          <w:b/>
          <w:bCs/>
          <w:u w:val="single"/>
        </w:rPr>
        <w:t>Students admitted in</w:t>
      </w:r>
      <w:r w:rsidR="00F71DAD">
        <w:rPr>
          <w:rFonts w:ascii="Arial" w:hAnsi="Arial" w:cs="Arial"/>
          <w:b/>
          <w:bCs/>
          <w:u w:val="single"/>
        </w:rPr>
        <w:t xml:space="preserve"> Financial Literacy in Class IX-</w:t>
      </w:r>
      <w:r w:rsidRPr="005C389A">
        <w:rPr>
          <w:rFonts w:ascii="Arial" w:hAnsi="Arial" w:cs="Arial"/>
          <w:b/>
          <w:bCs/>
          <w:u w:val="single"/>
        </w:rPr>
        <w:t>X</w:t>
      </w:r>
      <w:r w:rsidR="00F71DAD">
        <w:rPr>
          <w:rFonts w:ascii="Arial" w:hAnsi="Arial" w:cs="Arial"/>
          <w:b/>
          <w:bCs/>
          <w:u w:val="single"/>
        </w:rPr>
        <w:t>II</w:t>
      </w:r>
      <w:r w:rsidRPr="005C389A">
        <w:rPr>
          <w:rFonts w:ascii="Arial" w:hAnsi="Arial" w:cs="Arial"/>
          <w:b/>
          <w:bCs/>
          <w:u w:val="single"/>
        </w:rPr>
        <w:t xml:space="preserve"> for 201</w:t>
      </w:r>
      <w:r w:rsidR="005C389A">
        <w:rPr>
          <w:rFonts w:ascii="Arial" w:hAnsi="Arial" w:cs="Arial"/>
          <w:b/>
          <w:bCs/>
          <w:u w:val="single"/>
        </w:rPr>
        <w:t>5</w:t>
      </w:r>
      <w:r w:rsidRPr="005C389A">
        <w:rPr>
          <w:rFonts w:ascii="Arial" w:hAnsi="Arial" w:cs="Arial"/>
          <w:b/>
          <w:bCs/>
          <w:u w:val="single"/>
        </w:rPr>
        <w:t>-201</w:t>
      </w:r>
      <w:r w:rsidR="005C389A">
        <w:rPr>
          <w:rFonts w:ascii="Arial" w:hAnsi="Arial" w:cs="Arial"/>
          <w:b/>
          <w:bCs/>
          <w:u w:val="single"/>
        </w:rPr>
        <w:t>6</w:t>
      </w:r>
    </w:p>
    <w:tbl>
      <w:tblPr>
        <w:tblStyle w:val="TableGrid"/>
        <w:tblW w:w="9828" w:type="dxa"/>
        <w:tblLook w:val="04A0"/>
      </w:tblPr>
      <w:tblGrid>
        <w:gridCol w:w="738"/>
        <w:gridCol w:w="2250"/>
        <w:gridCol w:w="720"/>
        <w:gridCol w:w="810"/>
        <w:gridCol w:w="2250"/>
        <w:gridCol w:w="1710"/>
        <w:gridCol w:w="1350"/>
      </w:tblGrid>
      <w:tr w:rsidR="00CD4424" w:rsidRPr="00840D74" w:rsidTr="005C389A">
        <w:tc>
          <w:tcPr>
            <w:tcW w:w="738" w:type="dxa"/>
          </w:tcPr>
          <w:p w:rsidR="00CD4424" w:rsidRPr="00840D74" w:rsidRDefault="00CD4424" w:rsidP="005C389A">
            <w:pPr>
              <w:ind w:right="-1080"/>
              <w:rPr>
                <w:rFonts w:ascii="Arial" w:hAnsi="Arial" w:cs="Arial"/>
                <w:b/>
              </w:rPr>
            </w:pPr>
            <w:r w:rsidRPr="00840D74">
              <w:rPr>
                <w:rFonts w:ascii="Arial" w:hAnsi="Arial" w:cs="Arial"/>
                <w:b/>
              </w:rPr>
              <w:t>Sr. No.</w:t>
            </w:r>
          </w:p>
        </w:tc>
        <w:tc>
          <w:tcPr>
            <w:tcW w:w="2250" w:type="dxa"/>
          </w:tcPr>
          <w:p w:rsidR="00CD4424" w:rsidRPr="00840D74" w:rsidRDefault="00CD4424" w:rsidP="005C389A">
            <w:pPr>
              <w:ind w:right="-1080"/>
              <w:rPr>
                <w:rFonts w:ascii="Arial" w:hAnsi="Arial" w:cs="Arial"/>
                <w:b/>
              </w:rPr>
            </w:pPr>
            <w:r w:rsidRPr="00840D74">
              <w:rPr>
                <w:rFonts w:ascii="Arial" w:hAnsi="Arial" w:cs="Arial"/>
                <w:b/>
              </w:rPr>
              <w:t>Name of student</w:t>
            </w:r>
          </w:p>
        </w:tc>
        <w:tc>
          <w:tcPr>
            <w:tcW w:w="720" w:type="dxa"/>
          </w:tcPr>
          <w:p w:rsidR="00CD4424" w:rsidRPr="00840D74" w:rsidRDefault="00CD4424" w:rsidP="005C389A">
            <w:pPr>
              <w:ind w:right="-1080"/>
              <w:rPr>
                <w:rFonts w:ascii="Arial" w:hAnsi="Arial" w:cs="Arial"/>
                <w:b/>
              </w:rPr>
            </w:pPr>
            <w:r w:rsidRPr="00840D74">
              <w:rPr>
                <w:rFonts w:ascii="Arial" w:hAnsi="Arial" w:cs="Arial"/>
                <w:b/>
              </w:rPr>
              <w:t>Class</w:t>
            </w:r>
          </w:p>
        </w:tc>
        <w:tc>
          <w:tcPr>
            <w:tcW w:w="810" w:type="dxa"/>
          </w:tcPr>
          <w:p w:rsidR="00CD4424" w:rsidRPr="00840D74" w:rsidRDefault="00CD4424" w:rsidP="005C389A">
            <w:pPr>
              <w:ind w:right="-1080"/>
              <w:rPr>
                <w:rFonts w:ascii="Arial" w:hAnsi="Arial" w:cs="Arial"/>
                <w:b/>
              </w:rPr>
            </w:pPr>
            <w:r w:rsidRPr="00840D74">
              <w:rPr>
                <w:rFonts w:ascii="Arial" w:hAnsi="Arial" w:cs="Arial"/>
                <w:b/>
              </w:rPr>
              <w:t>M/F</w:t>
            </w:r>
          </w:p>
        </w:tc>
        <w:tc>
          <w:tcPr>
            <w:tcW w:w="2250" w:type="dxa"/>
          </w:tcPr>
          <w:p w:rsidR="00CD4424" w:rsidRPr="00840D74" w:rsidRDefault="00CD4424" w:rsidP="005C389A">
            <w:pPr>
              <w:ind w:right="-1080"/>
              <w:rPr>
                <w:rFonts w:ascii="Arial" w:hAnsi="Arial" w:cs="Arial"/>
                <w:b/>
              </w:rPr>
            </w:pPr>
            <w:r w:rsidRPr="00840D74">
              <w:rPr>
                <w:rFonts w:ascii="Arial" w:hAnsi="Arial" w:cs="Arial"/>
                <w:b/>
              </w:rPr>
              <w:t>Father’s Name</w:t>
            </w:r>
          </w:p>
        </w:tc>
        <w:tc>
          <w:tcPr>
            <w:tcW w:w="1710" w:type="dxa"/>
          </w:tcPr>
          <w:p w:rsidR="00CD4424" w:rsidRPr="00840D74" w:rsidRDefault="00CD4424" w:rsidP="005C389A">
            <w:pPr>
              <w:ind w:right="-1080"/>
              <w:rPr>
                <w:rFonts w:ascii="Arial" w:hAnsi="Arial" w:cs="Arial"/>
                <w:b/>
              </w:rPr>
            </w:pPr>
            <w:r w:rsidRPr="00840D74">
              <w:rPr>
                <w:rFonts w:ascii="Arial" w:hAnsi="Arial" w:cs="Arial"/>
                <w:b/>
              </w:rPr>
              <w:t>Mobile No.</w:t>
            </w:r>
          </w:p>
          <w:p w:rsidR="00CD4424" w:rsidRPr="00840D74" w:rsidRDefault="00CD4424" w:rsidP="005C389A">
            <w:pPr>
              <w:ind w:right="-1080"/>
              <w:rPr>
                <w:rFonts w:ascii="Arial" w:hAnsi="Arial" w:cs="Arial"/>
                <w:b/>
              </w:rPr>
            </w:pPr>
            <w:r w:rsidRPr="00840D74">
              <w:rPr>
                <w:rFonts w:ascii="Arial" w:hAnsi="Arial" w:cs="Arial"/>
                <w:b/>
              </w:rPr>
              <w:t>(Father/Mother)</w:t>
            </w:r>
          </w:p>
        </w:tc>
        <w:tc>
          <w:tcPr>
            <w:tcW w:w="1350" w:type="dxa"/>
          </w:tcPr>
          <w:p w:rsidR="00CD4424" w:rsidRPr="00840D74" w:rsidRDefault="00CD4424" w:rsidP="005C389A">
            <w:pPr>
              <w:ind w:right="-1080"/>
              <w:rPr>
                <w:rFonts w:ascii="Arial" w:hAnsi="Arial" w:cs="Arial"/>
                <w:b/>
              </w:rPr>
            </w:pPr>
            <w:r w:rsidRPr="00840D74">
              <w:rPr>
                <w:rFonts w:ascii="Arial" w:hAnsi="Arial" w:cs="Arial"/>
                <w:b/>
              </w:rPr>
              <w:t>Medium</w:t>
            </w:r>
          </w:p>
          <w:p w:rsidR="00CD4424" w:rsidRPr="00840D74" w:rsidRDefault="00CD4424" w:rsidP="005C389A">
            <w:pPr>
              <w:ind w:right="-1080"/>
              <w:rPr>
                <w:rFonts w:ascii="Arial" w:hAnsi="Arial" w:cs="Arial"/>
                <w:b/>
              </w:rPr>
            </w:pPr>
            <w:r w:rsidRPr="00840D74">
              <w:rPr>
                <w:rFonts w:ascii="Arial" w:hAnsi="Arial" w:cs="Arial"/>
                <w:b/>
              </w:rPr>
              <w:t>(Eng./Hindi)</w:t>
            </w: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r w:rsidR="00CD4424" w:rsidRPr="00840D74" w:rsidTr="005C389A">
        <w:tc>
          <w:tcPr>
            <w:tcW w:w="738" w:type="dxa"/>
          </w:tcPr>
          <w:p w:rsidR="00CD4424" w:rsidRPr="00840D74" w:rsidRDefault="00CD4424" w:rsidP="00CD4424">
            <w:pPr>
              <w:pStyle w:val="ListParagraph"/>
              <w:numPr>
                <w:ilvl w:val="0"/>
                <w:numId w:val="3"/>
              </w:num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720" w:type="dxa"/>
          </w:tcPr>
          <w:p w:rsidR="00CD4424" w:rsidRPr="00840D74" w:rsidRDefault="00CD4424" w:rsidP="005C389A">
            <w:pPr>
              <w:ind w:right="-1080"/>
              <w:rPr>
                <w:rFonts w:ascii="Arial" w:hAnsi="Arial" w:cs="Arial"/>
              </w:rPr>
            </w:pPr>
          </w:p>
        </w:tc>
        <w:tc>
          <w:tcPr>
            <w:tcW w:w="810" w:type="dxa"/>
          </w:tcPr>
          <w:p w:rsidR="00CD4424" w:rsidRPr="00840D74" w:rsidRDefault="00CD4424" w:rsidP="005C389A">
            <w:pPr>
              <w:ind w:right="-1080"/>
              <w:rPr>
                <w:rFonts w:ascii="Arial" w:hAnsi="Arial" w:cs="Arial"/>
              </w:rPr>
            </w:pPr>
          </w:p>
        </w:tc>
        <w:tc>
          <w:tcPr>
            <w:tcW w:w="2250" w:type="dxa"/>
          </w:tcPr>
          <w:p w:rsidR="00CD4424" w:rsidRPr="00840D74" w:rsidRDefault="00CD4424" w:rsidP="005C389A">
            <w:pPr>
              <w:ind w:right="-1080"/>
              <w:rPr>
                <w:rFonts w:ascii="Arial" w:hAnsi="Arial" w:cs="Arial"/>
              </w:rPr>
            </w:pPr>
          </w:p>
        </w:tc>
        <w:tc>
          <w:tcPr>
            <w:tcW w:w="1710" w:type="dxa"/>
          </w:tcPr>
          <w:p w:rsidR="00CD4424" w:rsidRPr="00840D74" w:rsidRDefault="00CD4424" w:rsidP="005C389A">
            <w:pPr>
              <w:ind w:right="-1080"/>
              <w:rPr>
                <w:rFonts w:ascii="Arial" w:hAnsi="Arial" w:cs="Arial"/>
              </w:rPr>
            </w:pPr>
          </w:p>
        </w:tc>
        <w:tc>
          <w:tcPr>
            <w:tcW w:w="1350" w:type="dxa"/>
          </w:tcPr>
          <w:p w:rsidR="00CD4424" w:rsidRPr="00840D74" w:rsidRDefault="00CD4424" w:rsidP="005C389A">
            <w:pPr>
              <w:ind w:right="-1080"/>
              <w:rPr>
                <w:rFonts w:ascii="Arial" w:hAnsi="Arial" w:cs="Arial"/>
              </w:rPr>
            </w:pPr>
          </w:p>
        </w:tc>
      </w:tr>
    </w:tbl>
    <w:p w:rsidR="00CD4424" w:rsidRPr="00840D74" w:rsidRDefault="00CD4424" w:rsidP="00CD4424">
      <w:pPr>
        <w:ind w:right="-1080"/>
        <w:rPr>
          <w:rFonts w:ascii="Arial" w:hAnsi="Arial" w:cs="Arial"/>
        </w:rPr>
      </w:pPr>
    </w:p>
    <w:p w:rsidR="00CD4424" w:rsidRPr="00840D74" w:rsidRDefault="00CD4424" w:rsidP="00CD4424">
      <w:pPr>
        <w:ind w:right="-1080"/>
        <w:rPr>
          <w:rFonts w:ascii="Arial" w:hAnsi="Arial" w:cs="Arial"/>
        </w:rPr>
      </w:pPr>
    </w:p>
    <w:p w:rsidR="00CD4424" w:rsidRPr="00840D74" w:rsidRDefault="00CD4424" w:rsidP="00CD4424">
      <w:pPr>
        <w:rPr>
          <w:rFonts w:ascii="Arial" w:hAnsi="Arial" w:cs="Arial"/>
        </w:rPr>
      </w:pPr>
    </w:p>
    <w:p w:rsidR="00CD4424" w:rsidRPr="00840D74" w:rsidRDefault="00CD4424" w:rsidP="00CD4424">
      <w:pPr>
        <w:rPr>
          <w:rFonts w:ascii="Arial" w:hAnsi="Arial" w:cs="Arial"/>
        </w:rPr>
      </w:pP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No. Shiksha-II-Ka(40)-12/2010.</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Government of Himachal Pradesh</w:t>
      </w:r>
    </w:p>
    <w:p w:rsidR="00CD4424" w:rsidRPr="00840D74" w:rsidRDefault="00CD4424" w:rsidP="005C389A">
      <w:pPr>
        <w:pStyle w:val="NoSpacing"/>
        <w:ind w:left="1890" w:firstLine="270"/>
        <w:jc w:val="both"/>
        <w:rPr>
          <w:rFonts w:ascii="Arial" w:hAnsi="Arial" w:cs="Arial"/>
          <w:sz w:val="28"/>
        </w:rPr>
      </w:pPr>
      <w:r w:rsidRPr="00840D74">
        <w:rPr>
          <w:rFonts w:ascii="Arial" w:hAnsi="Arial" w:cs="Arial"/>
          <w:sz w:val="28"/>
        </w:rPr>
        <w:t>Department of higher Education</w:t>
      </w:r>
    </w:p>
    <w:p w:rsidR="00CD4424" w:rsidRPr="00840D74" w:rsidRDefault="00CD4424" w:rsidP="00CD4424">
      <w:pPr>
        <w:pStyle w:val="NoSpacing"/>
        <w:ind w:left="2880"/>
        <w:rPr>
          <w:rFonts w:ascii="Arial" w:hAnsi="Arial" w:cs="Arial"/>
          <w:sz w:val="28"/>
        </w:rPr>
      </w:pPr>
      <w:r w:rsidRPr="00840D74">
        <w:rPr>
          <w:rFonts w:ascii="Arial" w:hAnsi="Arial" w:cs="Arial"/>
          <w:sz w:val="28"/>
        </w:rPr>
        <w:t>……………..</w:t>
      </w:r>
    </w:p>
    <w:p w:rsidR="00CD4424" w:rsidRPr="00840D74" w:rsidRDefault="00CD4424" w:rsidP="00CD4424">
      <w:pPr>
        <w:pStyle w:val="NoSpacing"/>
        <w:rPr>
          <w:rFonts w:ascii="Arial" w:hAnsi="Arial" w:cs="Arial"/>
          <w:sz w:val="28"/>
        </w:rPr>
      </w:pPr>
      <w:r w:rsidRPr="00840D74">
        <w:rPr>
          <w:rFonts w:ascii="Arial" w:hAnsi="Arial" w:cs="Arial"/>
          <w:sz w:val="28"/>
        </w:rPr>
        <w:t>From</w:t>
      </w:r>
    </w:p>
    <w:p w:rsidR="00CD4424" w:rsidRPr="00840D74" w:rsidRDefault="005C389A" w:rsidP="00CD4424">
      <w:pPr>
        <w:pStyle w:val="NoSpacing"/>
        <w:tabs>
          <w:tab w:val="left" w:pos="1890"/>
        </w:tabs>
        <w:ind w:left="1890"/>
        <w:rPr>
          <w:rFonts w:ascii="Arial" w:hAnsi="Arial" w:cs="Arial"/>
          <w:sz w:val="28"/>
        </w:rPr>
      </w:pPr>
      <w:r>
        <w:rPr>
          <w:rFonts w:ascii="Arial" w:hAnsi="Arial" w:cs="Arial"/>
          <w:sz w:val="28"/>
        </w:rPr>
        <w:tab/>
      </w:r>
      <w:r w:rsidR="00CD4424" w:rsidRPr="00840D74">
        <w:rPr>
          <w:rFonts w:ascii="Arial" w:hAnsi="Arial" w:cs="Arial"/>
          <w:sz w:val="28"/>
        </w:rPr>
        <w:t>The Principal Secretary (Edu.) to the</w:t>
      </w:r>
    </w:p>
    <w:p w:rsidR="00CD4424" w:rsidRPr="00840D74" w:rsidRDefault="005C389A" w:rsidP="005C389A">
      <w:pPr>
        <w:pStyle w:val="NoSpacing"/>
        <w:tabs>
          <w:tab w:val="left" w:pos="1890"/>
        </w:tabs>
        <w:ind w:left="1890"/>
        <w:jc w:val="both"/>
        <w:rPr>
          <w:rFonts w:ascii="Arial" w:hAnsi="Arial" w:cs="Arial"/>
          <w:sz w:val="28"/>
        </w:rPr>
      </w:pPr>
      <w:r>
        <w:rPr>
          <w:rFonts w:ascii="Arial" w:hAnsi="Arial" w:cs="Arial"/>
          <w:sz w:val="28"/>
        </w:rPr>
        <w:tab/>
      </w:r>
      <w:r w:rsidR="00CD4424" w:rsidRPr="00840D74">
        <w:rPr>
          <w:rFonts w:ascii="Arial" w:hAnsi="Arial" w:cs="Arial"/>
          <w:sz w:val="28"/>
        </w:rPr>
        <w:t>Government of Himachal Pradesh</w:t>
      </w:r>
    </w:p>
    <w:p w:rsidR="00CD4424" w:rsidRPr="00840D74" w:rsidRDefault="00CD4424" w:rsidP="00CD4424">
      <w:pPr>
        <w:pStyle w:val="NoSpacing"/>
        <w:rPr>
          <w:rFonts w:ascii="Arial" w:hAnsi="Arial" w:cs="Arial"/>
          <w:sz w:val="28"/>
        </w:rPr>
      </w:pPr>
      <w:r w:rsidRPr="00840D74">
        <w:rPr>
          <w:rFonts w:ascii="Arial" w:hAnsi="Arial" w:cs="Arial"/>
          <w:sz w:val="28"/>
        </w:rPr>
        <w:t>To</w:t>
      </w:r>
    </w:p>
    <w:p w:rsidR="00CD4424" w:rsidRPr="00840D74" w:rsidRDefault="00CD4424" w:rsidP="005C389A">
      <w:pPr>
        <w:pStyle w:val="NoSpacing"/>
        <w:numPr>
          <w:ilvl w:val="0"/>
          <w:numId w:val="8"/>
        </w:numPr>
        <w:ind w:left="2160" w:hanging="540"/>
        <w:rPr>
          <w:rFonts w:ascii="Arial" w:hAnsi="Arial" w:cs="Arial"/>
          <w:sz w:val="28"/>
        </w:rPr>
      </w:pPr>
      <w:r w:rsidRPr="00840D74">
        <w:rPr>
          <w:rFonts w:ascii="Arial" w:hAnsi="Arial" w:cs="Arial"/>
          <w:sz w:val="28"/>
        </w:rPr>
        <w:t>The Director of Higher Education</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Himachal Pradesh, Shimla-171001</w:t>
      </w:r>
    </w:p>
    <w:p w:rsidR="00CD4424" w:rsidRPr="00840D74" w:rsidRDefault="00CD4424" w:rsidP="005C389A">
      <w:pPr>
        <w:pStyle w:val="NoSpacing"/>
        <w:numPr>
          <w:ilvl w:val="0"/>
          <w:numId w:val="8"/>
        </w:numPr>
        <w:ind w:left="2160" w:hanging="540"/>
        <w:rPr>
          <w:rFonts w:ascii="Arial" w:hAnsi="Arial" w:cs="Arial"/>
          <w:sz w:val="28"/>
        </w:rPr>
      </w:pPr>
      <w:r w:rsidRPr="00840D74">
        <w:rPr>
          <w:rFonts w:ascii="Arial" w:hAnsi="Arial" w:cs="Arial"/>
          <w:sz w:val="28"/>
        </w:rPr>
        <w:t>Sh. G.C. Sharma,</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Head-Financial Education,</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Schools &amp; Universities,</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National Stock Exchange of India Limited,</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4</w:t>
      </w:r>
      <w:r w:rsidRPr="00840D74">
        <w:rPr>
          <w:rFonts w:ascii="Arial" w:hAnsi="Arial" w:cs="Arial"/>
          <w:sz w:val="28"/>
          <w:vertAlign w:val="superscript"/>
        </w:rPr>
        <w:t>th</w:t>
      </w:r>
      <w:r w:rsidRPr="00840D74">
        <w:rPr>
          <w:rFonts w:ascii="Arial" w:hAnsi="Arial" w:cs="Arial"/>
          <w:sz w:val="28"/>
        </w:rPr>
        <w:t xml:space="preserve"> Floor, Jeevan Vihar Building, </w:t>
      </w:r>
    </w:p>
    <w:p w:rsidR="00CD4424" w:rsidRPr="00840D74" w:rsidRDefault="00CD4424" w:rsidP="005C389A">
      <w:pPr>
        <w:pStyle w:val="NoSpacing"/>
        <w:ind w:left="1890" w:firstLine="270"/>
        <w:rPr>
          <w:rFonts w:ascii="Arial" w:hAnsi="Arial" w:cs="Arial"/>
          <w:sz w:val="28"/>
        </w:rPr>
      </w:pPr>
      <w:r w:rsidRPr="00840D74">
        <w:rPr>
          <w:rFonts w:ascii="Arial" w:hAnsi="Arial" w:cs="Arial"/>
          <w:sz w:val="28"/>
        </w:rPr>
        <w:t>Parliament Street, New Delhi-110001.</w:t>
      </w:r>
    </w:p>
    <w:p w:rsidR="00CD4424" w:rsidRPr="00840D74" w:rsidRDefault="00CD4424" w:rsidP="00CD4424">
      <w:pPr>
        <w:pStyle w:val="NoSpacing"/>
        <w:ind w:left="1890"/>
        <w:rPr>
          <w:rFonts w:ascii="Arial" w:hAnsi="Arial" w:cs="Arial"/>
          <w:sz w:val="28"/>
        </w:rPr>
      </w:pPr>
    </w:p>
    <w:p w:rsidR="00CD4424" w:rsidRPr="00840D74" w:rsidRDefault="00CD4424" w:rsidP="008911DC">
      <w:pPr>
        <w:pStyle w:val="NoSpacing"/>
        <w:ind w:left="1890" w:firstLine="270"/>
        <w:rPr>
          <w:rFonts w:ascii="Arial" w:hAnsi="Arial" w:cs="Arial"/>
          <w:sz w:val="28"/>
        </w:rPr>
      </w:pPr>
      <w:r w:rsidRPr="00840D74">
        <w:rPr>
          <w:rFonts w:ascii="Arial" w:hAnsi="Arial" w:cs="Arial"/>
          <w:sz w:val="28"/>
        </w:rPr>
        <w:t xml:space="preserve">Dated:   Shimla-2                        the  </w:t>
      </w:r>
      <w:r w:rsidR="008911DC">
        <w:rPr>
          <w:rFonts w:ascii="Arial" w:hAnsi="Arial" w:cs="Arial"/>
          <w:sz w:val="28"/>
        </w:rPr>
        <w:t xml:space="preserve">   28-07-2014</w:t>
      </w:r>
      <w:r w:rsidRPr="00840D74">
        <w:rPr>
          <w:rFonts w:ascii="Arial" w:hAnsi="Arial" w:cs="Arial"/>
          <w:sz w:val="28"/>
        </w:rPr>
        <w:t xml:space="preserve">       </w:t>
      </w:r>
    </w:p>
    <w:p w:rsidR="00CD4424" w:rsidRPr="00840D74" w:rsidRDefault="00CD4424" w:rsidP="00CD4424">
      <w:pPr>
        <w:pStyle w:val="NoSpacing"/>
        <w:ind w:left="1890"/>
        <w:rPr>
          <w:rFonts w:ascii="Arial" w:hAnsi="Arial" w:cs="Arial"/>
          <w:sz w:val="28"/>
        </w:rPr>
      </w:pPr>
      <w:r w:rsidRPr="00840D74">
        <w:rPr>
          <w:rFonts w:ascii="Arial" w:hAnsi="Arial" w:cs="Arial"/>
          <w:sz w:val="28"/>
        </w:rPr>
        <w:t xml:space="preserve">       </w:t>
      </w:r>
    </w:p>
    <w:p w:rsidR="00CD4424" w:rsidRPr="008911DC" w:rsidRDefault="008911DC" w:rsidP="008911DC">
      <w:pPr>
        <w:pStyle w:val="NoSpacing"/>
        <w:ind w:left="2160" w:hanging="2160"/>
        <w:jc w:val="both"/>
        <w:rPr>
          <w:rFonts w:ascii="Arial" w:hAnsi="Arial" w:cs="Arial"/>
          <w:b/>
          <w:bCs/>
          <w:sz w:val="28"/>
        </w:rPr>
      </w:pPr>
      <w:r w:rsidRPr="008911DC">
        <w:rPr>
          <w:rFonts w:ascii="Arial" w:hAnsi="Arial" w:cs="Arial"/>
          <w:b/>
          <w:bCs/>
          <w:sz w:val="28"/>
        </w:rPr>
        <w:t xml:space="preserve">Subject:        </w:t>
      </w:r>
      <w:r>
        <w:rPr>
          <w:rFonts w:ascii="Arial" w:hAnsi="Arial" w:cs="Arial"/>
          <w:b/>
          <w:bCs/>
          <w:sz w:val="28"/>
        </w:rPr>
        <w:tab/>
      </w:r>
      <w:r w:rsidR="00CD4424" w:rsidRPr="008911DC">
        <w:rPr>
          <w:rFonts w:ascii="Arial" w:hAnsi="Arial" w:cs="Arial"/>
          <w:b/>
          <w:bCs/>
          <w:sz w:val="28"/>
        </w:rPr>
        <w:t>Regarding introduce of Financial Literacy in Schools of Himachal Pradesh from, classes IX to XII.</w:t>
      </w:r>
    </w:p>
    <w:p w:rsidR="00CD4424" w:rsidRPr="008911DC" w:rsidRDefault="00CD4424" w:rsidP="00CD4424">
      <w:pPr>
        <w:pStyle w:val="NoSpacing"/>
        <w:jc w:val="both"/>
        <w:rPr>
          <w:rFonts w:ascii="Arial" w:hAnsi="Arial" w:cs="Arial"/>
          <w:b/>
          <w:bCs/>
          <w:sz w:val="28"/>
        </w:rPr>
      </w:pPr>
      <w:r w:rsidRPr="008911DC">
        <w:rPr>
          <w:rFonts w:ascii="Arial" w:hAnsi="Arial" w:cs="Arial"/>
          <w:b/>
          <w:bCs/>
          <w:sz w:val="28"/>
        </w:rPr>
        <w:t>Sir,</w:t>
      </w:r>
    </w:p>
    <w:p w:rsidR="00CD4424" w:rsidRPr="00840D74" w:rsidRDefault="00CD4424" w:rsidP="00CD4424">
      <w:pPr>
        <w:pStyle w:val="NoSpacing"/>
        <w:jc w:val="both"/>
        <w:rPr>
          <w:rFonts w:ascii="Arial" w:hAnsi="Arial" w:cs="Arial"/>
          <w:sz w:val="28"/>
        </w:rPr>
      </w:pPr>
      <w:r w:rsidRPr="00840D74">
        <w:rPr>
          <w:rFonts w:ascii="Arial" w:hAnsi="Arial" w:cs="Arial"/>
          <w:sz w:val="28"/>
        </w:rPr>
        <w:t xml:space="preserve">                           </w:t>
      </w:r>
      <w:r w:rsidR="008911DC">
        <w:rPr>
          <w:rFonts w:ascii="Arial" w:hAnsi="Arial" w:cs="Arial"/>
          <w:sz w:val="28"/>
        </w:rPr>
        <w:tab/>
      </w:r>
      <w:r w:rsidRPr="00840D74">
        <w:rPr>
          <w:rFonts w:ascii="Arial" w:hAnsi="Arial" w:cs="Arial"/>
          <w:sz w:val="28"/>
        </w:rPr>
        <w:t>I am directed to say that Government has decided to introduce the Financial Literacy in schools of Himachal Pradesh from, classes IX to XII from the present academic session 2014.</w:t>
      </w:r>
    </w:p>
    <w:p w:rsidR="00CD4424" w:rsidRPr="00840D74" w:rsidRDefault="008911DC" w:rsidP="008911DC">
      <w:pPr>
        <w:pStyle w:val="NoSpacing"/>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sidR="00CD4424" w:rsidRPr="00840D74">
        <w:rPr>
          <w:rFonts w:ascii="Arial" w:hAnsi="Arial" w:cs="Arial"/>
          <w:sz w:val="28"/>
        </w:rPr>
        <w:t>Financial Literacy is the ability to make informed judgments and to take effective decisions regarding the use and management of money. Financial Literacy improve the quality of life-standard of living by budgeting, disciplined savings, intelligent use of credit, retirement planning, home buy, children’s education, marriage etc.</w:t>
      </w:r>
      <w:r>
        <w:rPr>
          <w:rFonts w:ascii="Arial" w:hAnsi="Arial" w:cs="Arial"/>
          <w:sz w:val="28"/>
        </w:rPr>
        <w:t xml:space="preserve"> </w:t>
      </w:r>
      <w:r w:rsidR="00CD4424" w:rsidRPr="00840D74">
        <w:rPr>
          <w:rFonts w:ascii="Arial" w:hAnsi="Arial" w:cs="Arial"/>
          <w:sz w:val="28"/>
        </w:rPr>
        <w:t>Financial Literacy is an essential life skill for 21</w:t>
      </w:r>
      <w:r w:rsidR="00CD4424" w:rsidRPr="00840D74">
        <w:rPr>
          <w:rFonts w:ascii="Arial" w:hAnsi="Arial" w:cs="Arial"/>
          <w:sz w:val="28"/>
          <w:vertAlign w:val="superscript"/>
        </w:rPr>
        <w:t>st</w:t>
      </w:r>
      <w:r w:rsidR="00CD4424" w:rsidRPr="00840D74">
        <w:rPr>
          <w:rFonts w:ascii="Arial" w:hAnsi="Arial" w:cs="Arial"/>
          <w:sz w:val="28"/>
        </w:rPr>
        <w:t xml:space="preserve"> century as computer Literacy. In view of the importance of Financial Literacy it has been decided to introduce Financial Literacy in the schools of HP from the present academic session-2014 starting from class IX through NSE as per details given below:-</w:t>
      </w:r>
    </w:p>
    <w:p w:rsidR="00CD4424" w:rsidRPr="00840D74" w:rsidRDefault="00CD4424" w:rsidP="008911DC">
      <w:pPr>
        <w:pStyle w:val="NoSpacing"/>
        <w:numPr>
          <w:ilvl w:val="0"/>
          <w:numId w:val="9"/>
        </w:numPr>
        <w:ind w:hanging="900"/>
        <w:jc w:val="both"/>
        <w:rPr>
          <w:rFonts w:ascii="Arial" w:hAnsi="Arial" w:cs="Arial"/>
          <w:sz w:val="28"/>
        </w:rPr>
      </w:pPr>
      <w:r w:rsidRPr="00840D74">
        <w:rPr>
          <w:rFonts w:ascii="Arial" w:hAnsi="Arial" w:cs="Arial"/>
          <w:sz w:val="28"/>
        </w:rPr>
        <w:t xml:space="preserve">The Financial Literacy (FL) program will start on pilot basis from the academic session 2014-15 for class IX in 100 schools. A list of 100 schools identified for introduction of FL is annexed. The FL </w:t>
      </w:r>
      <w:r w:rsidRPr="00840D74">
        <w:rPr>
          <w:rFonts w:ascii="Arial" w:hAnsi="Arial" w:cs="Arial"/>
          <w:sz w:val="28"/>
        </w:rPr>
        <w:lastRenderedPageBreak/>
        <w:t>programme will be implemented by Himachal Pradesh Board of School Education Dharamshala in close cooperation with National Stock Exchange. (Li</w:t>
      </w:r>
      <w:r w:rsidR="008911DC">
        <w:rPr>
          <w:rFonts w:ascii="Arial" w:hAnsi="Arial" w:cs="Arial"/>
          <w:sz w:val="28"/>
        </w:rPr>
        <w:t>st attached 100 schools in Dist</w:t>
      </w:r>
      <w:r w:rsidRPr="00840D74">
        <w:rPr>
          <w:rFonts w:ascii="Arial" w:hAnsi="Arial" w:cs="Arial"/>
          <w:sz w:val="28"/>
        </w:rPr>
        <w:t>. Shimla &amp; Solan). The FL will be optional subject for students in the selected schools.</w:t>
      </w:r>
    </w:p>
    <w:p w:rsidR="00CD4424" w:rsidRPr="00840D74" w:rsidRDefault="00CD4424" w:rsidP="008911DC">
      <w:pPr>
        <w:pStyle w:val="NoSpacing"/>
        <w:numPr>
          <w:ilvl w:val="0"/>
          <w:numId w:val="9"/>
        </w:numPr>
        <w:ind w:hanging="900"/>
        <w:jc w:val="both"/>
        <w:rPr>
          <w:rFonts w:ascii="Arial" w:hAnsi="Arial" w:cs="Arial"/>
          <w:sz w:val="28"/>
        </w:rPr>
      </w:pPr>
      <w:r w:rsidRPr="00840D74">
        <w:rPr>
          <w:rFonts w:ascii="Arial" w:hAnsi="Arial" w:cs="Arial"/>
          <w:sz w:val="28"/>
        </w:rPr>
        <w:t>After the successful pilot testing, the Financial Literacy will be introduced in 1000 schools from the academic session 2015-16 in class IX during Phase I. Further the students of class IX who studied Financial Literacy in 100 schools during 2014, shall be taught financial literacy in class X in academic session 2015-2016.</w:t>
      </w:r>
    </w:p>
    <w:p w:rsidR="00CD4424" w:rsidRPr="00840D74" w:rsidRDefault="00CD4424" w:rsidP="008911DC">
      <w:pPr>
        <w:pStyle w:val="NoSpacing"/>
        <w:numPr>
          <w:ilvl w:val="0"/>
          <w:numId w:val="9"/>
        </w:numPr>
        <w:ind w:hanging="900"/>
        <w:jc w:val="both"/>
        <w:rPr>
          <w:rFonts w:ascii="Arial" w:hAnsi="Arial" w:cs="Arial"/>
          <w:sz w:val="28"/>
        </w:rPr>
      </w:pPr>
      <w:r w:rsidRPr="00840D74">
        <w:rPr>
          <w:rFonts w:ascii="Arial" w:hAnsi="Arial" w:cs="Arial"/>
          <w:sz w:val="28"/>
        </w:rPr>
        <w:t>Based on the success of Phase I, the Financial Literacy will be introduced in all the schools in Himachal Pradesh from 2016-2017 onwards. The Financial Literacy will be taught from IX to XII class.</w:t>
      </w:r>
    </w:p>
    <w:p w:rsidR="00CD4424" w:rsidRPr="00840D74" w:rsidRDefault="00CD4424" w:rsidP="008911DC">
      <w:pPr>
        <w:pStyle w:val="NoSpacing"/>
        <w:numPr>
          <w:ilvl w:val="0"/>
          <w:numId w:val="9"/>
        </w:numPr>
        <w:ind w:hanging="900"/>
        <w:jc w:val="both"/>
        <w:rPr>
          <w:rFonts w:ascii="Arial" w:hAnsi="Arial" w:cs="Arial"/>
          <w:sz w:val="28"/>
        </w:rPr>
      </w:pPr>
      <w:r w:rsidRPr="00840D74">
        <w:rPr>
          <w:rFonts w:ascii="Arial" w:hAnsi="Arial" w:cs="Arial"/>
          <w:sz w:val="28"/>
        </w:rPr>
        <w:t>The curriculum for the Financial Literacy Programme would be designed by NSE. The curriculum for IX and X class will be covered in 25/40 periods by teacher(s) of the school. The hours of teaching are inclusive of theory and practical.</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NSE will train teachers free of cost at locations identified by DHEHP in the month of August 2014. This will cover cost of trainers, their travel, accommodation and course material for participants.</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The infrastructure for training will be provided by DHEHP or HPBOSE. The teachers will be nominated by DHEHP/HPBOSE in consultation with NSE. The expenditure on TA, DA, infrastructure etc. will be borne by DHEHP/HPBOSE.</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The textbooks for the FL course will be provided in English or Hindi as per medium of teaching/choice of school/students. The cost of printing these textbooks will be borne by the NSE.</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Depending upon the infrastructure available, NSE will conduct an online computer based or offline paper based objective type examination in the schools. Schools having computers with the internet connection can opt for online examination. The schools will provide invigilation and other facilities for successful conduct of examination.</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A joint certificate, by DHEHP/HPBOSE and NSE will be issued to successful students who pass financial literacy examination conducted by NSE. Those who are not able to pass will be issued a participation certificate.</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NSE at their Delhi regional office will set up a help desk centre to answer teachers/students queries.</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lastRenderedPageBreak/>
        <w:t>Both NSE as well as DHEHP/HPBOSE will nominate /appoint a project coordinator as a nodal officer as single point of contact, to co-ordinate with the schools teachers, NSE, DHEHP/HPBOSE.</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The students of class IX &amp; X opting for the program would be required to pay a nominal fee of Rs. 500/- per annum to NSE. The fees will be collected by the schools implementing FL programme and forwarded to NSE alongwith requirement of books, specifying the number of books required in Hindi or English, at the following address:</w:t>
      </w:r>
    </w:p>
    <w:p w:rsidR="00CD4424" w:rsidRPr="00840D74" w:rsidRDefault="00CD4424" w:rsidP="00D41FE1">
      <w:pPr>
        <w:pStyle w:val="NoSpacing"/>
        <w:ind w:left="1800" w:firstLine="360"/>
        <w:jc w:val="both"/>
        <w:rPr>
          <w:rFonts w:ascii="Arial" w:hAnsi="Arial" w:cs="Arial"/>
          <w:sz w:val="28"/>
        </w:rPr>
      </w:pPr>
      <w:r w:rsidRPr="00840D74">
        <w:rPr>
          <w:rFonts w:ascii="Arial" w:hAnsi="Arial" w:cs="Arial"/>
          <w:sz w:val="28"/>
        </w:rPr>
        <w:t>Head of financial Education (Schools &amp; Universities)</w:t>
      </w:r>
    </w:p>
    <w:p w:rsidR="00CD4424" w:rsidRPr="00840D74" w:rsidRDefault="00CD4424" w:rsidP="00CD4424">
      <w:pPr>
        <w:pStyle w:val="NoSpacing"/>
        <w:ind w:left="1440" w:firstLine="720"/>
        <w:jc w:val="both"/>
        <w:rPr>
          <w:rFonts w:ascii="Arial" w:hAnsi="Arial" w:cs="Arial"/>
          <w:sz w:val="28"/>
        </w:rPr>
      </w:pPr>
      <w:r w:rsidRPr="00840D74">
        <w:rPr>
          <w:rFonts w:ascii="Arial" w:hAnsi="Arial" w:cs="Arial"/>
          <w:sz w:val="28"/>
        </w:rPr>
        <w:t>National Stock Exchange of India Limited,</w:t>
      </w:r>
    </w:p>
    <w:p w:rsidR="00CD4424" w:rsidRPr="00840D74" w:rsidRDefault="00CD4424" w:rsidP="00CD4424">
      <w:pPr>
        <w:pStyle w:val="NoSpacing"/>
        <w:ind w:left="2160"/>
        <w:jc w:val="both"/>
        <w:rPr>
          <w:rFonts w:ascii="Arial" w:hAnsi="Arial" w:cs="Arial"/>
          <w:sz w:val="28"/>
        </w:rPr>
      </w:pPr>
      <w:r w:rsidRPr="00840D74">
        <w:rPr>
          <w:rFonts w:ascii="Arial" w:hAnsi="Arial" w:cs="Arial"/>
          <w:sz w:val="28"/>
        </w:rPr>
        <w:t>4</w:t>
      </w:r>
      <w:r w:rsidRPr="00840D74">
        <w:rPr>
          <w:rFonts w:ascii="Arial" w:hAnsi="Arial" w:cs="Arial"/>
          <w:sz w:val="28"/>
          <w:vertAlign w:val="superscript"/>
        </w:rPr>
        <w:t>th</w:t>
      </w:r>
      <w:r w:rsidRPr="00840D74">
        <w:rPr>
          <w:rFonts w:ascii="Arial" w:hAnsi="Arial" w:cs="Arial"/>
          <w:sz w:val="28"/>
        </w:rPr>
        <w:t xml:space="preserve"> Floor, Jeevan Vihar Building,</w:t>
      </w:r>
    </w:p>
    <w:p w:rsidR="00CD4424" w:rsidRPr="00840D74" w:rsidRDefault="00CD4424" w:rsidP="00CD4424">
      <w:pPr>
        <w:pStyle w:val="NoSpacing"/>
        <w:ind w:left="1440" w:firstLine="720"/>
        <w:jc w:val="both"/>
        <w:rPr>
          <w:rFonts w:ascii="Arial" w:hAnsi="Arial" w:cs="Arial"/>
          <w:sz w:val="28"/>
        </w:rPr>
      </w:pPr>
      <w:r w:rsidRPr="00840D74">
        <w:rPr>
          <w:rFonts w:ascii="Arial" w:hAnsi="Arial" w:cs="Arial"/>
          <w:sz w:val="28"/>
        </w:rPr>
        <w:t>Parliament Street, New Delhi-110001.</w:t>
      </w:r>
    </w:p>
    <w:p w:rsidR="00CD4424" w:rsidRPr="00840D74" w:rsidRDefault="00CD4424" w:rsidP="00CD4424">
      <w:pPr>
        <w:pStyle w:val="NoSpacing"/>
        <w:ind w:left="1440" w:firstLine="720"/>
        <w:jc w:val="both"/>
        <w:rPr>
          <w:rFonts w:ascii="Arial" w:hAnsi="Arial" w:cs="Arial"/>
          <w:sz w:val="28"/>
        </w:rPr>
      </w:pP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Topper from each school shall be awarded a joint certificate of merit by NSE and DHEHP, provided the topper scores minimum of 90% marks. Similarly overall store toppers will be given gold, silver and bronze Medal.</w:t>
      </w:r>
    </w:p>
    <w:p w:rsidR="00CD4424" w:rsidRPr="00840D74" w:rsidRDefault="00CD4424" w:rsidP="00D41FE1">
      <w:pPr>
        <w:pStyle w:val="NoSpacing"/>
        <w:numPr>
          <w:ilvl w:val="0"/>
          <w:numId w:val="9"/>
        </w:numPr>
        <w:ind w:hanging="900"/>
        <w:jc w:val="both"/>
        <w:rPr>
          <w:rFonts w:ascii="Arial" w:hAnsi="Arial" w:cs="Arial"/>
          <w:sz w:val="28"/>
        </w:rPr>
      </w:pPr>
      <w:r w:rsidRPr="00840D74">
        <w:rPr>
          <w:rFonts w:ascii="Arial" w:hAnsi="Arial" w:cs="Arial"/>
          <w:sz w:val="28"/>
        </w:rPr>
        <w:t>The teachers from the state topper school shall also be given gold, silver and bronze Medal a joint certificate of merit by NSE and DHEHP alongwith cash prize of Rs. 5100/-, Rs. 4100/-, Rs. 3100/- respectively.</w:t>
      </w:r>
    </w:p>
    <w:p w:rsidR="00CD4424" w:rsidRPr="00840D74" w:rsidRDefault="00CD4424" w:rsidP="00CD4424">
      <w:pPr>
        <w:pStyle w:val="NoSpacing"/>
        <w:ind w:left="1080"/>
        <w:jc w:val="both"/>
        <w:rPr>
          <w:rFonts w:ascii="Arial" w:hAnsi="Arial" w:cs="Arial"/>
          <w:sz w:val="28"/>
        </w:rPr>
      </w:pPr>
      <w:r w:rsidRPr="00840D74">
        <w:rPr>
          <w:rFonts w:ascii="Arial" w:hAnsi="Arial" w:cs="Arial"/>
          <w:sz w:val="28"/>
        </w:rPr>
        <w:t xml:space="preserve">                   You are therefore, requested to take further necessary action in the matter accordingly.</w:t>
      </w:r>
    </w:p>
    <w:p w:rsidR="00CD4424" w:rsidRPr="00840D74" w:rsidRDefault="00CD4424" w:rsidP="00CD4424">
      <w:pPr>
        <w:pStyle w:val="NoSpacing"/>
        <w:jc w:val="both"/>
        <w:rPr>
          <w:rFonts w:ascii="Arial" w:hAnsi="Arial" w:cs="Arial"/>
          <w:sz w:val="28"/>
        </w:rPr>
      </w:pPr>
      <w:r w:rsidRPr="00840D74">
        <w:rPr>
          <w:rFonts w:ascii="Arial" w:hAnsi="Arial" w:cs="Arial"/>
          <w:sz w:val="28"/>
        </w:rPr>
        <w:t xml:space="preserve">                                </w:t>
      </w:r>
    </w:p>
    <w:p w:rsidR="00CD4424" w:rsidRPr="00840D74" w:rsidRDefault="00CD4424" w:rsidP="00CD4424">
      <w:pPr>
        <w:pStyle w:val="NoSpacing"/>
        <w:jc w:val="both"/>
        <w:rPr>
          <w:rFonts w:ascii="Arial" w:hAnsi="Arial" w:cs="Arial"/>
          <w:sz w:val="28"/>
        </w:rPr>
      </w:pPr>
      <w:r w:rsidRPr="00840D74">
        <w:rPr>
          <w:rFonts w:ascii="Arial" w:hAnsi="Arial" w:cs="Arial"/>
          <w:sz w:val="28"/>
        </w:rPr>
        <w:t xml:space="preserve">                                                                     </w:t>
      </w:r>
      <w:r w:rsidR="00D41FE1">
        <w:rPr>
          <w:rFonts w:ascii="Arial" w:hAnsi="Arial" w:cs="Arial"/>
          <w:sz w:val="28"/>
        </w:rPr>
        <w:t xml:space="preserve">  </w:t>
      </w:r>
      <w:r w:rsidR="00D41FE1">
        <w:rPr>
          <w:rFonts w:ascii="Arial" w:hAnsi="Arial" w:cs="Arial"/>
          <w:sz w:val="28"/>
        </w:rPr>
        <w:tab/>
      </w:r>
      <w:r w:rsidRPr="00840D74">
        <w:rPr>
          <w:rFonts w:ascii="Arial" w:hAnsi="Arial" w:cs="Arial"/>
          <w:sz w:val="28"/>
        </w:rPr>
        <w:t>Yours faithfully,</w:t>
      </w:r>
    </w:p>
    <w:p w:rsidR="00CD4424" w:rsidRPr="00840D74" w:rsidRDefault="00CD4424" w:rsidP="00CD4424">
      <w:pPr>
        <w:pStyle w:val="NoSpacing"/>
        <w:jc w:val="both"/>
        <w:rPr>
          <w:rFonts w:ascii="Arial" w:hAnsi="Arial" w:cs="Arial"/>
          <w:sz w:val="28"/>
        </w:rPr>
      </w:pPr>
    </w:p>
    <w:p w:rsidR="00CD4424" w:rsidRDefault="00D41FE1" w:rsidP="00CD4424">
      <w:pPr>
        <w:pStyle w:val="NoSpacing"/>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-----sd--------</w:t>
      </w:r>
    </w:p>
    <w:p w:rsidR="00D41FE1" w:rsidRPr="00840D74" w:rsidRDefault="00D41FE1" w:rsidP="00CD4424">
      <w:pPr>
        <w:pStyle w:val="NoSpacing"/>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(D.K.Manta)</w:t>
      </w:r>
    </w:p>
    <w:p w:rsidR="00CD4424" w:rsidRPr="00840D74" w:rsidRDefault="00CD4424" w:rsidP="00CD4424">
      <w:pPr>
        <w:pStyle w:val="NoSpacing"/>
        <w:jc w:val="both"/>
        <w:rPr>
          <w:rFonts w:ascii="Arial" w:hAnsi="Arial" w:cs="Arial"/>
          <w:sz w:val="28"/>
        </w:rPr>
      </w:pPr>
      <w:r w:rsidRPr="00840D74">
        <w:rPr>
          <w:rFonts w:ascii="Arial" w:hAnsi="Arial" w:cs="Arial"/>
          <w:sz w:val="28"/>
        </w:rPr>
        <w:t xml:space="preserve">                                           </w:t>
      </w:r>
      <w:r w:rsidR="00D41FE1">
        <w:rPr>
          <w:rFonts w:ascii="Arial" w:hAnsi="Arial" w:cs="Arial"/>
          <w:sz w:val="28"/>
        </w:rPr>
        <w:t xml:space="preserve">                    </w:t>
      </w:r>
      <w:r w:rsidRPr="00840D74">
        <w:rPr>
          <w:rFonts w:ascii="Arial" w:hAnsi="Arial" w:cs="Arial"/>
          <w:sz w:val="28"/>
        </w:rPr>
        <w:t xml:space="preserve">Deputy Secretary (Education) to the </w:t>
      </w:r>
    </w:p>
    <w:p w:rsidR="00CD4424" w:rsidRPr="00840D74" w:rsidRDefault="00CD4424" w:rsidP="00CD4424">
      <w:pPr>
        <w:pStyle w:val="NoSpacing"/>
        <w:jc w:val="both"/>
        <w:rPr>
          <w:rFonts w:ascii="Arial" w:hAnsi="Arial" w:cs="Arial"/>
          <w:sz w:val="28"/>
        </w:rPr>
      </w:pPr>
      <w:r w:rsidRPr="00840D74">
        <w:rPr>
          <w:rFonts w:ascii="Arial" w:hAnsi="Arial" w:cs="Arial"/>
          <w:sz w:val="28"/>
        </w:rPr>
        <w:t xml:space="preserve">                                           </w:t>
      </w:r>
      <w:r w:rsidR="00D41FE1">
        <w:rPr>
          <w:rFonts w:ascii="Arial" w:hAnsi="Arial" w:cs="Arial"/>
          <w:sz w:val="28"/>
        </w:rPr>
        <w:t xml:space="preserve">                    </w:t>
      </w:r>
      <w:r w:rsidRPr="00840D74">
        <w:rPr>
          <w:rFonts w:ascii="Arial" w:hAnsi="Arial" w:cs="Arial"/>
          <w:sz w:val="28"/>
        </w:rPr>
        <w:t>Government of Himachal Pradesh</w:t>
      </w:r>
    </w:p>
    <w:p w:rsidR="00CD4424" w:rsidRPr="00840D74" w:rsidRDefault="00CD4424" w:rsidP="00CD4424">
      <w:pPr>
        <w:pStyle w:val="NoSpacing"/>
        <w:jc w:val="both"/>
        <w:rPr>
          <w:rFonts w:ascii="Arial" w:hAnsi="Arial" w:cs="Arial"/>
          <w:sz w:val="28"/>
        </w:rPr>
      </w:pPr>
      <w:r w:rsidRPr="00840D74">
        <w:rPr>
          <w:rFonts w:ascii="Arial" w:hAnsi="Arial" w:cs="Arial"/>
          <w:sz w:val="28"/>
        </w:rPr>
        <w:t>Endst. No. E</w:t>
      </w:r>
      <w:r w:rsidR="00D41FE1">
        <w:rPr>
          <w:rFonts w:ascii="Arial" w:hAnsi="Arial" w:cs="Arial"/>
          <w:sz w:val="28"/>
        </w:rPr>
        <w:t>ven</w:t>
      </w:r>
      <w:r w:rsidR="00D41FE1">
        <w:rPr>
          <w:rFonts w:ascii="Arial" w:hAnsi="Arial" w:cs="Arial"/>
          <w:sz w:val="28"/>
        </w:rPr>
        <w:tab/>
        <w:t>Dated:</w:t>
      </w:r>
      <w:r w:rsidR="00D41FE1">
        <w:rPr>
          <w:rFonts w:ascii="Arial" w:hAnsi="Arial" w:cs="Arial"/>
          <w:sz w:val="28"/>
        </w:rPr>
        <w:tab/>
        <w:t>Shimla-171001</w:t>
      </w:r>
      <w:r w:rsidR="00D41FE1">
        <w:rPr>
          <w:rFonts w:ascii="Arial" w:hAnsi="Arial" w:cs="Arial"/>
          <w:sz w:val="28"/>
        </w:rPr>
        <w:tab/>
        <w:t>the</w:t>
      </w:r>
      <w:r w:rsidR="00D41FE1">
        <w:rPr>
          <w:rFonts w:ascii="Arial" w:hAnsi="Arial" w:cs="Arial"/>
          <w:sz w:val="28"/>
        </w:rPr>
        <w:tab/>
      </w:r>
      <w:r w:rsidR="00D41FE1">
        <w:rPr>
          <w:rFonts w:ascii="Arial" w:hAnsi="Arial" w:cs="Arial"/>
          <w:sz w:val="28"/>
        </w:rPr>
        <w:tab/>
        <w:t xml:space="preserve"> 28-07-2014</w:t>
      </w:r>
    </w:p>
    <w:p w:rsidR="00CD4424" w:rsidRPr="00840D74" w:rsidRDefault="00CD4424" w:rsidP="00CD4424">
      <w:pPr>
        <w:pStyle w:val="NoSpacing"/>
        <w:spacing w:line="276" w:lineRule="auto"/>
        <w:jc w:val="both"/>
        <w:rPr>
          <w:rFonts w:ascii="Arial" w:hAnsi="Arial" w:cs="Arial"/>
          <w:sz w:val="28"/>
        </w:rPr>
      </w:pPr>
      <w:r w:rsidRPr="00840D74">
        <w:rPr>
          <w:rFonts w:ascii="Arial" w:hAnsi="Arial" w:cs="Arial"/>
          <w:sz w:val="28"/>
        </w:rPr>
        <w:t>Copy is forwarded to the Secretary, Himachal; Pradesh Board of School Education Dharamshala, District Kangra for information and necessary action please.</w:t>
      </w:r>
    </w:p>
    <w:p w:rsidR="00CD4424" w:rsidRPr="00840D74" w:rsidRDefault="00D41FE1" w:rsidP="00CD4424">
      <w:pPr>
        <w:pStyle w:val="NoSpacing"/>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-----sd-----</w:t>
      </w:r>
    </w:p>
    <w:p w:rsidR="00D41FE1" w:rsidRPr="00840D74" w:rsidRDefault="00D41FE1" w:rsidP="00D41FE1">
      <w:pPr>
        <w:pStyle w:val="NoSpacing"/>
        <w:ind w:left="5040" w:firstLine="720"/>
        <w:jc w:val="both"/>
        <w:rPr>
          <w:rFonts w:ascii="Arial" w:hAnsi="Arial" w:cs="Arial"/>
          <w:sz w:val="28"/>
        </w:rPr>
      </w:pPr>
      <w:r>
        <w:rPr>
          <w:rFonts w:ascii="Arial" w:hAnsi="Arial" w:cs="Arial"/>
          <w:sz w:val="28"/>
        </w:rPr>
        <w:t>(D.K.Manta)</w:t>
      </w:r>
    </w:p>
    <w:p w:rsidR="00D41FE1" w:rsidRPr="00840D74" w:rsidRDefault="00D41FE1" w:rsidP="00D41FE1">
      <w:pPr>
        <w:pStyle w:val="NoSpacing"/>
        <w:jc w:val="both"/>
        <w:rPr>
          <w:rFonts w:ascii="Arial" w:hAnsi="Arial" w:cs="Arial"/>
          <w:sz w:val="28"/>
        </w:rPr>
      </w:pPr>
      <w:r w:rsidRPr="00840D74">
        <w:rPr>
          <w:rFonts w:ascii="Arial" w:hAnsi="Arial" w:cs="Arial"/>
          <w:sz w:val="28"/>
        </w:rPr>
        <w:t xml:space="preserve">                                           </w:t>
      </w:r>
      <w:r>
        <w:rPr>
          <w:rFonts w:ascii="Arial" w:hAnsi="Arial" w:cs="Arial"/>
          <w:sz w:val="28"/>
        </w:rPr>
        <w:t xml:space="preserve">                    </w:t>
      </w:r>
      <w:r w:rsidRPr="00840D74">
        <w:rPr>
          <w:rFonts w:ascii="Arial" w:hAnsi="Arial" w:cs="Arial"/>
          <w:sz w:val="28"/>
        </w:rPr>
        <w:t xml:space="preserve">Deputy Secretary (Education) to the </w:t>
      </w:r>
    </w:p>
    <w:p w:rsidR="00CD4424" w:rsidRPr="00840D74" w:rsidRDefault="00D41FE1" w:rsidP="00487A57">
      <w:pPr>
        <w:pStyle w:val="NoSpacing"/>
        <w:jc w:val="both"/>
        <w:rPr>
          <w:rFonts w:ascii="Arial" w:hAnsi="Arial" w:cs="Arial"/>
          <w:u w:val="single"/>
        </w:rPr>
      </w:pPr>
      <w:r w:rsidRPr="00840D74">
        <w:rPr>
          <w:rFonts w:ascii="Arial" w:hAnsi="Arial" w:cs="Arial"/>
          <w:sz w:val="28"/>
        </w:rPr>
        <w:t xml:space="preserve">                                           </w:t>
      </w:r>
      <w:r>
        <w:rPr>
          <w:rFonts w:ascii="Arial" w:hAnsi="Arial" w:cs="Arial"/>
          <w:sz w:val="28"/>
        </w:rPr>
        <w:t xml:space="preserve">                    </w:t>
      </w:r>
      <w:r w:rsidRPr="00840D74">
        <w:rPr>
          <w:rFonts w:ascii="Arial" w:hAnsi="Arial" w:cs="Arial"/>
          <w:sz w:val="28"/>
        </w:rPr>
        <w:t>Government of Himachal Pradesh</w:t>
      </w:r>
    </w:p>
    <w:p w:rsidR="005D284E" w:rsidRPr="00840D74" w:rsidRDefault="005D284E">
      <w:pPr>
        <w:rPr>
          <w:rFonts w:ascii="Arial" w:hAnsi="Arial" w:cs="Arial"/>
        </w:rPr>
      </w:pPr>
    </w:p>
    <w:sectPr w:rsidR="005D284E" w:rsidRPr="00840D74" w:rsidSect="00313B48">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E0" w:rsidRDefault="006978E0" w:rsidP="00F14552">
      <w:pPr>
        <w:spacing w:after="0" w:line="240" w:lineRule="auto"/>
      </w:pPr>
      <w:r>
        <w:separator/>
      </w:r>
    </w:p>
  </w:endnote>
  <w:endnote w:type="continuationSeparator" w:id="1">
    <w:p w:rsidR="006978E0" w:rsidRDefault="006978E0" w:rsidP="00F14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E0" w:rsidRDefault="006978E0" w:rsidP="00F14552">
      <w:pPr>
        <w:spacing w:after="0" w:line="240" w:lineRule="auto"/>
      </w:pPr>
      <w:r>
        <w:separator/>
      </w:r>
    </w:p>
  </w:footnote>
  <w:footnote w:type="continuationSeparator" w:id="1">
    <w:p w:rsidR="006978E0" w:rsidRDefault="006978E0" w:rsidP="00F14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6367501"/>
      <w:docPartObj>
        <w:docPartGallery w:val="Page Numbers (Top of Page)"/>
        <w:docPartUnique/>
      </w:docPartObj>
    </w:sdtPr>
    <w:sdtEndPr>
      <w:rPr>
        <w:color w:val="auto"/>
        <w:spacing w:val="0"/>
      </w:rPr>
    </w:sdtEndPr>
    <w:sdtContent>
      <w:p w:rsidR="00F14552" w:rsidRDefault="00F1455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2E61B5" w:rsidRPr="002E61B5">
            <w:rPr>
              <w:b/>
              <w:noProof/>
            </w:rPr>
            <w:t>3</w:t>
          </w:r>
        </w:fldSimple>
      </w:p>
    </w:sdtContent>
  </w:sdt>
  <w:p w:rsidR="00F14552" w:rsidRDefault="00F14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6DC2"/>
    <w:multiLevelType w:val="hybridMultilevel"/>
    <w:tmpl w:val="9BE8ABCA"/>
    <w:lvl w:ilvl="0" w:tplc="6FB8657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096938"/>
    <w:multiLevelType w:val="hybridMultilevel"/>
    <w:tmpl w:val="A94A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3316F"/>
    <w:multiLevelType w:val="hybridMultilevel"/>
    <w:tmpl w:val="6D7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24385"/>
    <w:multiLevelType w:val="hybridMultilevel"/>
    <w:tmpl w:val="F800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85F76"/>
    <w:multiLevelType w:val="hybridMultilevel"/>
    <w:tmpl w:val="581A6206"/>
    <w:lvl w:ilvl="0" w:tplc="37344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B94B81"/>
    <w:multiLevelType w:val="hybridMultilevel"/>
    <w:tmpl w:val="A94A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621DC"/>
    <w:multiLevelType w:val="hybridMultilevel"/>
    <w:tmpl w:val="19E6F15C"/>
    <w:lvl w:ilvl="0" w:tplc="DA9E5C2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990A63"/>
    <w:multiLevelType w:val="hybridMultilevel"/>
    <w:tmpl w:val="2D78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A58CA"/>
    <w:multiLevelType w:val="hybridMultilevel"/>
    <w:tmpl w:val="3B50E5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70CB7"/>
    <w:rsid w:val="000D3189"/>
    <w:rsid w:val="000F5EFB"/>
    <w:rsid w:val="002A1B40"/>
    <w:rsid w:val="002E61B5"/>
    <w:rsid w:val="002F2674"/>
    <w:rsid w:val="00313B48"/>
    <w:rsid w:val="004006C7"/>
    <w:rsid w:val="00403982"/>
    <w:rsid w:val="00487A57"/>
    <w:rsid w:val="005C389A"/>
    <w:rsid w:val="005D284E"/>
    <w:rsid w:val="00617EBB"/>
    <w:rsid w:val="006978E0"/>
    <w:rsid w:val="00840D74"/>
    <w:rsid w:val="0085264C"/>
    <w:rsid w:val="008911DC"/>
    <w:rsid w:val="009D1C76"/>
    <w:rsid w:val="00A70CB7"/>
    <w:rsid w:val="00B10FEE"/>
    <w:rsid w:val="00CA6FB1"/>
    <w:rsid w:val="00CD4424"/>
    <w:rsid w:val="00D41FE1"/>
    <w:rsid w:val="00D949D2"/>
    <w:rsid w:val="00DA4419"/>
    <w:rsid w:val="00EB5ADE"/>
    <w:rsid w:val="00F14552"/>
    <w:rsid w:val="00F71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CB7"/>
    <w:rPr>
      <w:color w:val="0000FF" w:themeColor="hyperlink"/>
      <w:u w:val="single"/>
    </w:rPr>
  </w:style>
  <w:style w:type="paragraph" w:styleId="NoSpacing">
    <w:name w:val="No Spacing"/>
    <w:uiPriority w:val="1"/>
    <w:qFormat/>
    <w:rsid w:val="00A70CB7"/>
    <w:pPr>
      <w:spacing w:after="0" w:line="240" w:lineRule="auto"/>
    </w:pPr>
  </w:style>
  <w:style w:type="table" w:styleId="TableGrid">
    <w:name w:val="Table Grid"/>
    <w:basedOn w:val="TableNormal"/>
    <w:uiPriority w:val="59"/>
    <w:rsid w:val="00CD4424"/>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4424"/>
    <w:pPr>
      <w:ind w:left="720"/>
      <w:contextualSpacing/>
    </w:pPr>
    <w:rPr>
      <w:szCs w:val="22"/>
      <w:lang w:bidi="ar-SA"/>
    </w:rPr>
  </w:style>
  <w:style w:type="paragraph" w:styleId="Header">
    <w:name w:val="header"/>
    <w:basedOn w:val="Normal"/>
    <w:link w:val="HeaderChar"/>
    <w:uiPriority w:val="99"/>
    <w:unhideWhenUsed/>
    <w:rsid w:val="00F14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52"/>
  </w:style>
  <w:style w:type="paragraph" w:styleId="Footer">
    <w:name w:val="footer"/>
    <w:basedOn w:val="Normal"/>
    <w:link w:val="FooterChar"/>
    <w:uiPriority w:val="99"/>
    <w:semiHidden/>
    <w:unhideWhenUsed/>
    <w:rsid w:val="00F145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552"/>
  </w:style>
  <w:style w:type="paragraph" w:styleId="BalloonText">
    <w:name w:val="Balloon Text"/>
    <w:basedOn w:val="Normal"/>
    <w:link w:val="BalloonTextChar"/>
    <w:uiPriority w:val="99"/>
    <w:semiHidden/>
    <w:unhideWhenUsed/>
    <w:rsid w:val="00B10FE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10FE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1123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lhp@nse.co.in" TargetMode="External"/><Relationship Id="rId13" Type="http://schemas.openxmlformats.org/officeDocument/2006/relationships/hyperlink" Target="mailto:dlahiri@nse.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lhp@nse.c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hiri@nse.co.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flhp@nse.co.in" TargetMode="External"/><Relationship Id="rId4" Type="http://schemas.openxmlformats.org/officeDocument/2006/relationships/settings" Target="settings.xml"/><Relationship Id="rId9" Type="http://schemas.openxmlformats.org/officeDocument/2006/relationships/hyperlink" Target="mailto:dlahiri@nse.co.in"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A6C4-C4E0-42EF-BCAB-ADDD660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Dinesh</cp:lastModifiedBy>
  <cp:revision>17</cp:revision>
  <cp:lastPrinted>2015-10-31T08:04:00Z</cp:lastPrinted>
  <dcterms:created xsi:type="dcterms:W3CDTF">2015-10-29T10:43:00Z</dcterms:created>
  <dcterms:modified xsi:type="dcterms:W3CDTF">2015-10-31T09:48:00Z</dcterms:modified>
</cp:coreProperties>
</file>